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D3F" w:rsidRDefault="003A319A">
      <w:pPr>
        <w:pStyle w:val="Standard"/>
        <w:spacing w:line="360" w:lineRule="auto"/>
        <w:jc w:val="center"/>
      </w:pPr>
      <w:r>
        <w:rPr>
          <w:rFonts w:ascii="Arial" w:hAnsi="Arial" w:cs="Arial"/>
          <w:color w:val="000000"/>
          <w:sz w:val="28"/>
          <w:szCs w:val="28"/>
        </w:rPr>
        <w:t xml:space="preserve">Determina n </w:t>
      </w:r>
      <w:r w:rsidR="00751151">
        <w:rPr>
          <w:rFonts w:ascii="Arial" w:hAnsi="Arial" w:cs="Arial"/>
          <w:color w:val="000000"/>
          <w:sz w:val="28"/>
          <w:szCs w:val="28"/>
        </w:rPr>
        <w:t>51</w:t>
      </w:r>
      <w:r>
        <w:rPr>
          <w:rFonts w:ascii="Arial" w:hAnsi="Arial" w:cs="Arial"/>
          <w:color w:val="000000"/>
          <w:sz w:val="28"/>
          <w:szCs w:val="28"/>
        </w:rPr>
        <w:t>/2020</w:t>
      </w:r>
    </w:p>
    <w:p w:rsidR="00070D3F" w:rsidRDefault="00070D3F">
      <w:pPr>
        <w:pStyle w:val="Standard"/>
        <w:spacing w:line="360" w:lineRule="auto"/>
        <w:jc w:val="center"/>
        <w:rPr>
          <w:rFonts w:ascii="Arial" w:hAnsi="Arial" w:cs="Arial"/>
          <w:color w:val="000000"/>
          <w:sz w:val="28"/>
          <w:szCs w:val="28"/>
        </w:rPr>
      </w:pPr>
    </w:p>
    <w:p w:rsidR="00070D3F" w:rsidRDefault="00E13F86">
      <w:pPr>
        <w:pStyle w:val="Standard"/>
        <w:spacing w:line="360" w:lineRule="auto"/>
        <w:jc w:val="center"/>
      </w:pPr>
      <w:r>
        <w:rPr>
          <w:rFonts w:ascii="Arial" w:hAnsi="Arial" w:cs="Arial"/>
          <w:color w:val="000000"/>
          <w:sz w:val="28"/>
          <w:szCs w:val="28"/>
        </w:rPr>
        <w:t xml:space="preserve">Data: </w:t>
      </w:r>
      <w:r w:rsidR="00E048E7">
        <w:rPr>
          <w:rFonts w:ascii="Arial" w:hAnsi="Arial" w:cs="Arial"/>
          <w:color w:val="000000"/>
          <w:sz w:val="28"/>
          <w:szCs w:val="28"/>
        </w:rPr>
        <w:t>25</w:t>
      </w:r>
      <w:r w:rsidR="003A319A">
        <w:rPr>
          <w:rFonts w:ascii="Arial" w:hAnsi="Arial" w:cs="Arial"/>
          <w:color w:val="000000"/>
          <w:sz w:val="28"/>
          <w:szCs w:val="28"/>
        </w:rPr>
        <w:t>/05/2020</w:t>
      </w:r>
    </w:p>
    <w:p w:rsidR="00070D3F" w:rsidRDefault="003A319A">
      <w:pPr>
        <w:pStyle w:val="Standard"/>
        <w:pBdr>
          <w:top w:val="single" w:sz="4" w:space="1" w:color="000000"/>
          <w:left w:val="single" w:sz="4" w:space="4" w:color="000000"/>
          <w:bottom w:val="single" w:sz="4" w:space="1" w:color="000000"/>
          <w:right w:val="single" w:sz="4" w:space="4" w:color="000000"/>
        </w:pBdr>
        <w:spacing w:line="360" w:lineRule="auto"/>
        <w:jc w:val="both"/>
      </w:pPr>
      <w:r>
        <w:rPr>
          <w:color w:val="000000"/>
          <w:sz w:val="24"/>
          <w:szCs w:val="24"/>
        </w:rPr>
        <w:t>Oggetto:</w:t>
      </w:r>
      <w:r>
        <w:rPr>
          <w:b/>
          <w:sz w:val="24"/>
          <w:szCs w:val="24"/>
        </w:rPr>
        <w:t xml:space="preserve"> </w:t>
      </w:r>
      <w:r>
        <w:rPr>
          <w:rFonts w:ascii="Arial" w:hAnsi="Arial" w:cs="Arial"/>
          <w:b/>
          <w:bCs/>
        </w:rPr>
        <w:t>EMER</w:t>
      </w:r>
      <w:r w:rsidR="007E080E">
        <w:rPr>
          <w:rFonts w:ascii="Arial" w:hAnsi="Arial" w:cs="Arial"/>
          <w:b/>
          <w:bCs/>
        </w:rPr>
        <w:t xml:space="preserve">GENZA COVID-19 – </w:t>
      </w:r>
      <w:r>
        <w:rPr>
          <w:rFonts w:ascii="Arial" w:hAnsi="Arial" w:cs="Arial"/>
          <w:b/>
          <w:bCs/>
        </w:rPr>
        <w:t>IMPEGNO DI SPESA DONAZIONI DI TERZI PER SOLIDARIETA’ ALIMENTARE</w:t>
      </w:r>
    </w:p>
    <w:p w:rsidR="00070D3F" w:rsidRDefault="00070D3F">
      <w:pPr>
        <w:pStyle w:val="Standard"/>
        <w:rPr>
          <w:sz w:val="24"/>
          <w:szCs w:val="24"/>
          <w:lang w:eastAsia="it-IT"/>
        </w:rPr>
      </w:pPr>
    </w:p>
    <w:p w:rsidR="00070D3F" w:rsidRDefault="003A319A">
      <w:pPr>
        <w:pStyle w:val="Titolo1"/>
        <w:jc w:val="center"/>
        <w:rPr>
          <w:rFonts w:ascii="Times New Roman" w:hAnsi="Times New Roman" w:cs="Times New Roman"/>
          <w:sz w:val="24"/>
          <w:szCs w:val="24"/>
        </w:rPr>
      </w:pPr>
      <w:r>
        <w:rPr>
          <w:rFonts w:ascii="Times New Roman" w:hAnsi="Times New Roman" w:cs="Times New Roman"/>
          <w:sz w:val="24"/>
          <w:szCs w:val="24"/>
        </w:rPr>
        <w:t>IL RESPONSABILE DEL SERVIZIO</w:t>
      </w:r>
    </w:p>
    <w:p w:rsidR="00070D3F" w:rsidRDefault="00070D3F">
      <w:pPr>
        <w:pStyle w:val="Standard"/>
        <w:spacing w:line="360" w:lineRule="auto"/>
        <w:jc w:val="center"/>
        <w:rPr>
          <w:sz w:val="24"/>
          <w:szCs w:val="24"/>
        </w:rPr>
      </w:pPr>
    </w:p>
    <w:p w:rsidR="00070D3F" w:rsidRDefault="003A319A">
      <w:pPr>
        <w:pStyle w:val="Standard"/>
        <w:spacing w:line="360" w:lineRule="auto"/>
        <w:jc w:val="both"/>
      </w:pPr>
      <w:r>
        <w:rPr>
          <w:sz w:val="24"/>
          <w:szCs w:val="24"/>
        </w:rPr>
        <w:t>Il Responsabile dell’Area Amministrativa, Dott.ssa Teresa Teodolinda Paradiso (come da decreto sindacale di nomina n. 5 del 05.04.2018).</w:t>
      </w:r>
    </w:p>
    <w:p w:rsidR="00070D3F" w:rsidRDefault="003A319A">
      <w:pPr>
        <w:pStyle w:val="Standard"/>
        <w:spacing w:line="360" w:lineRule="auto"/>
        <w:jc w:val="both"/>
      </w:pPr>
      <w:r>
        <w:rPr>
          <w:sz w:val="24"/>
          <w:szCs w:val="24"/>
        </w:rPr>
        <w:t>Dato atto di aver verificato l’insussistenza dell’obbligo di astensione e di non trovarsi quindi in posizione di conflitto di interesse.</w:t>
      </w:r>
    </w:p>
    <w:p w:rsidR="00070D3F" w:rsidRDefault="00070D3F">
      <w:pPr>
        <w:pStyle w:val="Standard"/>
        <w:spacing w:line="276" w:lineRule="auto"/>
        <w:jc w:val="both"/>
        <w:rPr>
          <w:b/>
          <w:bCs/>
          <w:sz w:val="24"/>
          <w:szCs w:val="24"/>
        </w:rPr>
      </w:pPr>
    </w:p>
    <w:p w:rsidR="00070D3F" w:rsidRDefault="003A319A">
      <w:pPr>
        <w:spacing w:line="276" w:lineRule="auto"/>
        <w:jc w:val="both"/>
        <w:rPr>
          <w:b/>
          <w:bCs/>
        </w:rPr>
      </w:pPr>
      <w:r w:rsidRPr="000152AC">
        <w:rPr>
          <w:rFonts w:ascii="Times New Roman" w:eastAsia="Times New Roman" w:hAnsi="Times New Roman" w:cs="Times New Roman"/>
          <w:bCs/>
        </w:rPr>
        <w:t>RICHIAMATI</w:t>
      </w:r>
      <w:r>
        <w:rPr>
          <w:rFonts w:ascii="Times New Roman" w:eastAsia="Times New Roman" w:hAnsi="Times New Roman" w:cs="Times New Roman"/>
          <w:b/>
          <w:bCs/>
        </w:rPr>
        <w:t>:</w:t>
      </w:r>
    </w:p>
    <w:p w:rsidR="00070D3F" w:rsidRDefault="003A319A">
      <w:pPr>
        <w:spacing w:line="276" w:lineRule="auto"/>
        <w:jc w:val="both"/>
        <w:rPr>
          <w:b/>
          <w:bCs/>
        </w:rPr>
      </w:pPr>
      <w:r>
        <w:rPr>
          <w:rFonts w:ascii="Times New Roman" w:eastAsia="Times New Roman" w:hAnsi="Times New Roman" w:cs="Times New Roman"/>
          <w:b/>
          <w:bCs/>
        </w:rPr>
        <w:t xml:space="preserve">- </w:t>
      </w:r>
      <w:r>
        <w:rPr>
          <w:rFonts w:ascii="Times New Roman" w:hAnsi="Times New Roman"/>
        </w:rPr>
        <w:t xml:space="preserve">la delibera del Consiglio dei Ministri del 31 gennaio 2020, con la quale è stato dichiarato lo stato di emergenza, sul territorio nazionale, relativo al rischio sanitario connesso all’insorgenza di patologie derivanti </w:t>
      </w:r>
      <w:r w:rsidR="00E13F86">
        <w:rPr>
          <w:rFonts w:ascii="Times New Roman" w:hAnsi="Times New Roman"/>
        </w:rPr>
        <w:t>da agenti virali trasmissibili;</w:t>
      </w:r>
    </w:p>
    <w:p w:rsidR="00070D3F" w:rsidRDefault="003A319A" w:rsidP="000152AC">
      <w:pPr>
        <w:pStyle w:val="Nessunaspaziatura"/>
        <w:spacing w:line="276" w:lineRule="auto"/>
        <w:jc w:val="both"/>
        <w:rPr>
          <w:b/>
          <w:bCs/>
          <w:sz w:val="24"/>
          <w:szCs w:val="24"/>
        </w:rPr>
      </w:pPr>
      <w:r>
        <w:rPr>
          <w:rFonts w:ascii="Times New Roman" w:eastAsia="Times New Roman" w:hAnsi="Times New Roman" w:cs="Times New Roman"/>
          <w:b/>
          <w:sz w:val="24"/>
          <w:szCs w:val="24"/>
          <w:lang w:eastAsia="it-IT"/>
        </w:rPr>
        <w:t xml:space="preserve">- </w:t>
      </w:r>
      <w:proofErr w:type="gramStart"/>
      <w:r w:rsidR="000152AC">
        <w:rPr>
          <w:rFonts w:ascii="Times New Roman" w:eastAsia="Times New Roman" w:hAnsi="Times New Roman" w:cs="Times New Roman"/>
          <w:sz w:val="24"/>
          <w:szCs w:val="24"/>
          <w:lang w:eastAsia="it-IT"/>
        </w:rPr>
        <w:t>il</w:t>
      </w:r>
      <w:r w:rsidR="00E13F86">
        <w:rPr>
          <w:rFonts w:ascii="Times New Roman" w:eastAsia="Times New Roman" w:hAnsi="Times New Roman" w:cs="Times New Roman"/>
          <w:sz w:val="24"/>
          <w:szCs w:val="24"/>
          <w:lang w:eastAsia="it-IT"/>
        </w:rPr>
        <w:t xml:space="preserve"> decreti</w:t>
      </w:r>
      <w:proofErr w:type="gramEnd"/>
      <w:r w:rsidR="00E13F86">
        <w:rPr>
          <w:rFonts w:ascii="Times New Roman" w:eastAsia="Times New Roman" w:hAnsi="Times New Roman" w:cs="Times New Roman"/>
          <w:sz w:val="24"/>
          <w:szCs w:val="24"/>
          <w:lang w:eastAsia="it-IT"/>
        </w:rPr>
        <w:t xml:space="preserve"> recanti misure urgenti connesse </w:t>
      </w:r>
      <w:r>
        <w:rPr>
          <w:rFonts w:ascii="Times New Roman" w:eastAsia="Times New Roman" w:hAnsi="Times New Roman" w:cs="Times New Roman"/>
          <w:sz w:val="24"/>
          <w:szCs w:val="24"/>
          <w:lang w:eastAsia="it-IT"/>
        </w:rPr>
        <w:t>all'emerge</w:t>
      </w:r>
      <w:r w:rsidR="000152AC">
        <w:rPr>
          <w:rFonts w:ascii="Times New Roman" w:eastAsia="Times New Roman" w:hAnsi="Times New Roman" w:cs="Times New Roman"/>
          <w:sz w:val="24"/>
          <w:szCs w:val="24"/>
          <w:lang w:eastAsia="it-IT"/>
        </w:rPr>
        <w:t>nza epidemiologica da COVID-19”:</w:t>
      </w:r>
      <w:r>
        <w:rPr>
          <w:rFonts w:ascii="Times New Roman" w:eastAsia="Times New Roman" w:hAnsi="Times New Roman" w:cs="Times New Roman"/>
          <w:sz w:val="24"/>
          <w:szCs w:val="24"/>
          <w:lang w:eastAsia="it-IT"/>
        </w:rPr>
        <w:t xml:space="preserve"> </w:t>
      </w:r>
      <w:r w:rsidR="000152AC">
        <w:rPr>
          <w:rFonts w:ascii="Times New Roman" w:eastAsia="Times New Roman" w:hAnsi="Times New Roman" w:cs="Times New Roman"/>
          <w:sz w:val="24"/>
          <w:szCs w:val="24"/>
          <w:lang w:eastAsia="it-IT"/>
        </w:rPr>
        <w:t xml:space="preserve">decreto –legge 23 febbraio 2020 n. 6 convertito, con modificazioni, dalla legge 5 marzo 2020 n. 13; </w:t>
      </w:r>
      <w:r>
        <w:rPr>
          <w:rFonts w:ascii="Times New Roman" w:eastAsia="Times New Roman" w:hAnsi="Times New Roman" w:cs="Times New Roman"/>
          <w:sz w:val="24"/>
          <w:szCs w:val="24"/>
          <w:lang w:eastAsia="it-IT"/>
        </w:rPr>
        <w:t xml:space="preserve">il decreto-legge 17 marzo 2020, n. 18, </w:t>
      </w:r>
      <w:r w:rsidR="000152AC">
        <w:rPr>
          <w:rFonts w:ascii="Times New Roman" w:eastAsia="Times New Roman" w:hAnsi="Times New Roman" w:cs="Times New Roman"/>
          <w:sz w:val="24"/>
          <w:szCs w:val="24"/>
          <w:lang w:eastAsia="it-IT"/>
        </w:rPr>
        <w:t xml:space="preserve">convertito in legge, con modificazioni, dalla legge 24 aprile 2020 n. 27; il decreto-legge 8 aprile 2020 n. 23; il decreto-legge 10 maggio 2020 n. 30 e in ultimo il decreto-legge 19 maggio 2020 n. 34; </w:t>
      </w:r>
    </w:p>
    <w:p w:rsidR="00070D3F" w:rsidRDefault="00070D3F" w:rsidP="000152AC">
      <w:pPr>
        <w:pStyle w:val="Nessunaspaziatura"/>
        <w:spacing w:line="276" w:lineRule="auto"/>
        <w:jc w:val="both"/>
        <w:rPr>
          <w:b/>
          <w:bCs/>
          <w:sz w:val="24"/>
          <w:szCs w:val="24"/>
        </w:rPr>
      </w:pPr>
    </w:p>
    <w:p w:rsidR="00070D3F" w:rsidRDefault="003A319A">
      <w:pPr>
        <w:spacing w:line="276" w:lineRule="auto"/>
        <w:jc w:val="both"/>
        <w:rPr>
          <w:b/>
          <w:bCs/>
        </w:rPr>
      </w:pPr>
      <w:r>
        <w:rPr>
          <w:rFonts w:ascii="Times New Roman" w:eastAsia="Times New Roman" w:hAnsi="Times New Roman" w:cs="Times New Roman"/>
          <w:bCs/>
        </w:rPr>
        <w:t xml:space="preserve">VISTA l’Ordinanza n. 658 del 29/03/2020 del Capo del Dipartimento della Protezione Civile presso la Presidenza del Consiglio dei Ministri “Ulteriori interventi urgenti di protezione civile in relazione all’emergenza relativa al rischio sanitario connesso all’insorgenza di patologie derivanti da agenti virali trasmissibili,” che prevedeva una misura straordinaria e urgente destinata al sostegno dei “nuclei familiari più esposti agli effetti economici, derivanti dall'emergenza epidemiologica da virus COVID-19” e per quelli in stato di bisogno, per soddisfare le necessità più urgenti ed essenziali, con cui </w:t>
      </w:r>
      <w:proofErr w:type="spellStart"/>
      <w:proofErr w:type="gramStart"/>
      <w:r>
        <w:rPr>
          <w:rFonts w:ascii="Times New Roman" w:eastAsia="Times New Roman" w:hAnsi="Times New Roman" w:cs="Times New Roman"/>
          <w:bCs/>
        </w:rPr>
        <w:t>e’</w:t>
      </w:r>
      <w:proofErr w:type="spellEnd"/>
      <w:proofErr w:type="gramEnd"/>
      <w:r>
        <w:rPr>
          <w:rFonts w:ascii="Times New Roman" w:eastAsia="Times New Roman" w:hAnsi="Times New Roman" w:cs="Times New Roman"/>
          <w:bCs/>
        </w:rPr>
        <w:t xml:space="preserve"> stata assegnata al Comune di Montescudaio a titolo di Fondo di Solidarietà Alimentare, la somma di euro 14. 557,29;</w:t>
      </w:r>
    </w:p>
    <w:p w:rsidR="00070D3F" w:rsidRDefault="00070D3F">
      <w:pPr>
        <w:pStyle w:val="Standard"/>
        <w:spacing w:line="276" w:lineRule="auto"/>
        <w:jc w:val="both"/>
        <w:rPr>
          <w:b/>
          <w:bCs/>
          <w:sz w:val="24"/>
          <w:szCs w:val="24"/>
        </w:rPr>
      </w:pPr>
    </w:p>
    <w:p w:rsidR="00070D3F" w:rsidRDefault="003A319A">
      <w:pPr>
        <w:pStyle w:val="Standard"/>
        <w:spacing w:line="276" w:lineRule="auto"/>
        <w:jc w:val="both"/>
        <w:rPr>
          <w:bCs/>
          <w:sz w:val="24"/>
          <w:szCs w:val="24"/>
        </w:rPr>
      </w:pPr>
      <w:r>
        <w:rPr>
          <w:sz w:val="24"/>
          <w:szCs w:val="24"/>
        </w:rPr>
        <w:t>RICHIAMATE</w:t>
      </w:r>
      <w:r>
        <w:rPr>
          <w:b/>
          <w:sz w:val="24"/>
          <w:szCs w:val="24"/>
        </w:rPr>
        <w:t>:</w:t>
      </w:r>
    </w:p>
    <w:p w:rsidR="00070D3F" w:rsidRDefault="003A319A">
      <w:pPr>
        <w:pStyle w:val="Standard"/>
        <w:spacing w:line="276" w:lineRule="auto"/>
        <w:jc w:val="both"/>
        <w:rPr>
          <w:bCs/>
          <w:sz w:val="24"/>
          <w:szCs w:val="24"/>
        </w:rPr>
      </w:pPr>
      <w:r>
        <w:rPr>
          <w:b/>
          <w:sz w:val="24"/>
          <w:szCs w:val="24"/>
        </w:rPr>
        <w:lastRenderedPageBreak/>
        <w:t xml:space="preserve">- </w:t>
      </w:r>
      <w:r>
        <w:rPr>
          <w:sz w:val="24"/>
          <w:szCs w:val="24"/>
        </w:rPr>
        <w:t xml:space="preserve">la propria determina n. 32 del 08/04/2020 ad oggetto </w:t>
      </w:r>
      <w:proofErr w:type="gramStart"/>
      <w:r>
        <w:rPr>
          <w:sz w:val="24"/>
          <w:szCs w:val="24"/>
        </w:rPr>
        <w:t>“ Emergenza</w:t>
      </w:r>
      <w:proofErr w:type="gramEnd"/>
      <w:r>
        <w:rPr>
          <w:sz w:val="24"/>
          <w:szCs w:val="24"/>
        </w:rPr>
        <w:t xml:space="preserve"> Covid-19 – Linee operative Buoni Spesa” con cui si prendeva atto delle Linee Operative Buoni Spesa emanate dal Sindaco per l’utilizzo delle suddette </w:t>
      </w:r>
      <w:r>
        <w:rPr>
          <w:bCs/>
          <w:sz w:val="24"/>
          <w:szCs w:val="24"/>
        </w:rPr>
        <w:t xml:space="preserve">risorse per acquisti di generi alimentari e per l’individuazione della platea dei nuclei familiari beneficiari dei BUONI SPESA; </w:t>
      </w:r>
    </w:p>
    <w:p w:rsidR="00070D3F" w:rsidRDefault="00070D3F">
      <w:pPr>
        <w:pStyle w:val="Standard"/>
        <w:spacing w:line="276" w:lineRule="auto"/>
        <w:jc w:val="both"/>
        <w:rPr>
          <w:bCs/>
          <w:sz w:val="24"/>
          <w:szCs w:val="24"/>
        </w:rPr>
      </w:pPr>
    </w:p>
    <w:p w:rsidR="00070D3F" w:rsidRDefault="003A319A">
      <w:pPr>
        <w:pStyle w:val="Standard"/>
        <w:spacing w:line="276" w:lineRule="auto"/>
        <w:jc w:val="both"/>
        <w:rPr>
          <w:bCs/>
          <w:sz w:val="24"/>
          <w:szCs w:val="24"/>
        </w:rPr>
      </w:pPr>
      <w:r>
        <w:rPr>
          <w:bCs/>
          <w:sz w:val="24"/>
          <w:szCs w:val="24"/>
        </w:rPr>
        <w:t>- la propria determina n. 35 del 15/04/2020 “Emergenza COVID-19 – Accertamento e impegno di spesa Fondo di Solidarietà Alimentare” con cui si impegnava la suddetta somma di € 14.557,29 assegnata al Comune di Montescudaio a titolo di Fondo di Solidarietà Alimentare e si elencavano gli esercizi commerciali convenzionati con il Comune per l’accettazione dei buoni spesa, ai quali liquidare e pagare la spesa;</w:t>
      </w:r>
    </w:p>
    <w:p w:rsidR="00070D3F" w:rsidRDefault="00070D3F">
      <w:pPr>
        <w:pStyle w:val="Standard"/>
        <w:spacing w:line="276" w:lineRule="auto"/>
        <w:jc w:val="both"/>
        <w:rPr>
          <w:bCs/>
          <w:sz w:val="24"/>
          <w:szCs w:val="24"/>
        </w:rPr>
      </w:pPr>
    </w:p>
    <w:p w:rsidR="003E0C40" w:rsidRDefault="003A319A">
      <w:pPr>
        <w:pStyle w:val="Standard"/>
        <w:spacing w:line="276" w:lineRule="auto"/>
        <w:jc w:val="both"/>
        <w:rPr>
          <w:bCs/>
          <w:sz w:val="24"/>
          <w:szCs w:val="24"/>
        </w:rPr>
      </w:pPr>
      <w:r>
        <w:rPr>
          <w:bCs/>
          <w:sz w:val="24"/>
          <w:szCs w:val="24"/>
        </w:rPr>
        <w:t>VISTO che, a seguito di una</w:t>
      </w:r>
      <w:r w:rsidR="003E0C40">
        <w:rPr>
          <w:bCs/>
          <w:sz w:val="24"/>
          <w:szCs w:val="24"/>
        </w:rPr>
        <w:t xml:space="preserve"> prima erogazione</w:t>
      </w:r>
      <w:r>
        <w:rPr>
          <w:bCs/>
          <w:sz w:val="24"/>
          <w:szCs w:val="24"/>
        </w:rPr>
        <w:t xml:space="preserve">, con propria determina n. 48 del 08/05/2020 “Linee operative buoni spesa – seconda fase” si dava atto delle indicazioni </w:t>
      </w:r>
      <w:r w:rsidR="003E0C40">
        <w:rPr>
          <w:bCs/>
          <w:sz w:val="24"/>
          <w:szCs w:val="24"/>
        </w:rPr>
        <w:t>relative a</w:t>
      </w:r>
      <w:r w:rsidR="00A27C54">
        <w:rPr>
          <w:bCs/>
          <w:sz w:val="24"/>
          <w:szCs w:val="24"/>
        </w:rPr>
        <w:t>ll’individuazione di</w:t>
      </w:r>
      <w:r w:rsidR="003E0C40">
        <w:rPr>
          <w:bCs/>
          <w:sz w:val="24"/>
          <w:szCs w:val="24"/>
        </w:rPr>
        <w:t xml:space="preserve"> benef</w:t>
      </w:r>
      <w:r w:rsidR="00751151">
        <w:rPr>
          <w:bCs/>
          <w:sz w:val="24"/>
          <w:szCs w:val="24"/>
        </w:rPr>
        <w:t>iciari e importi del contributo</w:t>
      </w:r>
      <w:r w:rsidR="003E0C40">
        <w:rPr>
          <w:bCs/>
          <w:sz w:val="24"/>
          <w:szCs w:val="24"/>
        </w:rPr>
        <w:t xml:space="preserve"> </w:t>
      </w:r>
      <w:r>
        <w:rPr>
          <w:bCs/>
          <w:sz w:val="24"/>
          <w:szCs w:val="24"/>
        </w:rPr>
        <w:t>per una seconda distribuzione</w:t>
      </w:r>
      <w:r w:rsidR="00A27C54">
        <w:rPr>
          <w:bCs/>
          <w:sz w:val="24"/>
          <w:szCs w:val="24"/>
        </w:rPr>
        <w:t xml:space="preserve">, a seguito di </w:t>
      </w:r>
      <w:r w:rsidR="000719B0">
        <w:rPr>
          <w:bCs/>
          <w:sz w:val="24"/>
          <w:szCs w:val="24"/>
        </w:rPr>
        <w:t xml:space="preserve">secondo </w:t>
      </w:r>
      <w:r w:rsidR="00A27C54">
        <w:rPr>
          <w:bCs/>
          <w:sz w:val="24"/>
          <w:szCs w:val="24"/>
        </w:rPr>
        <w:t>bando pubblico,</w:t>
      </w:r>
      <w:r>
        <w:rPr>
          <w:bCs/>
          <w:sz w:val="24"/>
          <w:szCs w:val="24"/>
        </w:rPr>
        <w:t xml:space="preserve"> di buoni alimentari, utiliz</w:t>
      </w:r>
      <w:r w:rsidR="003E0C40">
        <w:rPr>
          <w:bCs/>
          <w:sz w:val="24"/>
          <w:szCs w:val="24"/>
        </w:rPr>
        <w:t>zando a questo scopo le</w:t>
      </w:r>
      <w:r>
        <w:rPr>
          <w:bCs/>
          <w:sz w:val="24"/>
          <w:szCs w:val="24"/>
        </w:rPr>
        <w:t xml:space="preserve"> risorse residue del Fondo di Solidarietà Alimentare, già impegnate e ammontan</w:t>
      </w:r>
      <w:r w:rsidR="003E0C40">
        <w:rPr>
          <w:bCs/>
          <w:sz w:val="24"/>
          <w:szCs w:val="24"/>
        </w:rPr>
        <w:t>ti ad € 4.157,29, fino ad esaurimento della somma;</w:t>
      </w:r>
    </w:p>
    <w:p w:rsidR="00070D3F" w:rsidRDefault="003E0C40">
      <w:pPr>
        <w:pStyle w:val="Standard"/>
        <w:spacing w:line="276" w:lineRule="auto"/>
        <w:jc w:val="both"/>
        <w:rPr>
          <w:bCs/>
          <w:sz w:val="24"/>
          <w:szCs w:val="24"/>
        </w:rPr>
      </w:pPr>
      <w:r>
        <w:rPr>
          <w:bCs/>
          <w:sz w:val="24"/>
          <w:szCs w:val="24"/>
        </w:rPr>
        <w:t xml:space="preserve"> </w:t>
      </w:r>
    </w:p>
    <w:p w:rsidR="00A27C54" w:rsidRDefault="003A319A">
      <w:pPr>
        <w:pStyle w:val="Standard"/>
        <w:spacing w:line="276" w:lineRule="auto"/>
        <w:jc w:val="both"/>
        <w:rPr>
          <w:bCs/>
          <w:sz w:val="24"/>
          <w:szCs w:val="24"/>
        </w:rPr>
      </w:pPr>
      <w:r>
        <w:rPr>
          <w:bCs/>
          <w:sz w:val="24"/>
          <w:szCs w:val="24"/>
        </w:rPr>
        <w:t>Da</w:t>
      </w:r>
      <w:r w:rsidR="003E0C40">
        <w:rPr>
          <w:bCs/>
          <w:sz w:val="24"/>
          <w:szCs w:val="24"/>
        </w:rPr>
        <w:t>to atto altresì che sono pervenute sul c</w:t>
      </w:r>
      <w:r>
        <w:rPr>
          <w:bCs/>
          <w:sz w:val="24"/>
          <w:szCs w:val="24"/>
        </w:rPr>
        <w:t xml:space="preserve">onto corrente del Comune di Montescudaio </w:t>
      </w:r>
      <w:r w:rsidR="003E0C40">
        <w:rPr>
          <w:bCs/>
          <w:sz w:val="24"/>
          <w:szCs w:val="24"/>
        </w:rPr>
        <w:t xml:space="preserve">da parte di soggetti terzi </w:t>
      </w:r>
      <w:r>
        <w:rPr>
          <w:bCs/>
          <w:sz w:val="24"/>
          <w:szCs w:val="24"/>
        </w:rPr>
        <w:t xml:space="preserve">n. 3 distinte donazioni </w:t>
      </w:r>
      <w:r w:rsidR="003E0C40">
        <w:rPr>
          <w:bCs/>
          <w:sz w:val="24"/>
          <w:szCs w:val="24"/>
        </w:rPr>
        <w:t xml:space="preserve">con causale “Offerte buoni spesa COVID-19” </w:t>
      </w:r>
      <w:r>
        <w:rPr>
          <w:bCs/>
          <w:sz w:val="24"/>
          <w:szCs w:val="24"/>
        </w:rPr>
        <w:t xml:space="preserve">rispettivamente di </w:t>
      </w:r>
      <w:proofErr w:type="gramStart"/>
      <w:r>
        <w:rPr>
          <w:bCs/>
          <w:sz w:val="24"/>
          <w:szCs w:val="24"/>
        </w:rPr>
        <w:t>€  170</w:t>
      </w:r>
      <w:proofErr w:type="gramEnd"/>
      <w:r>
        <w:rPr>
          <w:bCs/>
          <w:sz w:val="24"/>
          <w:szCs w:val="24"/>
        </w:rPr>
        <w:t xml:space="preserve">,00, di € 200,00 e di € 2.000, 00 </w:t>
      </w:r>
      <w:r w:rsidR="00544DD0">
        <w:rPr>
          <w:bCs/>
          <w:sz w:val="24"/>
          <w:szCs w:val="24"/>
        </w:rPr>
        <w:t>“</w:t>
      </w:r>
      <w:r w:rsidR="003E0C40">
        <w:rPr>
          <w:bCs/>
          <w:sz w:val="24"/>
          <w:szCs w:val="24"/>
        </w:rPr>
        <w:t xml:space="preserve"> per un totale di € 2.370,00 e che, come da indicazione della sopracitata Ordinanza del Capo della protezione Civile n. 658/2020, possono essere utilizzate per le finalità sopra descritte</w:t>
      </w:r>
      <w:r w:rsidR="00751151">
        <w:rPr>
          <w:bCs/>
          <w:sz w:val="24"/>
          <w:szCs w:val="24"/>
        </w:rPr>
        <w:t xml:space="preserve"> di Solidarietà alimentare a sostegno delle famiglie in stato di bisogno;</w:t>
      </w:r>
    </w:p>
    <w:p w:rsidR="00A27C54" w:rsidRDefault="00A27C54">
      <w:pPr>
        <w:pStyle w:val="Standard"/>
        <w:spacing w:line="276" w:lineRule="auto"/>
        <w:jc w:val="both"/>
        <w:rPr>
          <w:bCs/>
          <w:sz w:val="24"/>
          <w:szCs w:val="24"/>
        </w:rPr>
      </w:pPr>
    </w:p>
    <w:p w:rsidR="00070D3F" w:rsidRDefault="00A27C54">
      <w:pPr>
        <w:pStyle w:val="Standard"/>
        <w:spacing w:line="276" w:lineRule="auto"/>
        <w:jc w:val="both"/>
        <w:rPr>
          <w:bCs/>
          <w:sz w:val="24"/>
          <w:szCs w:val="24"/>
        </w:rPr>
      </w:pPr>
      <w:r>
        <w:rPr>
          <w:bCs/>
          <w:sz w:val="24"/>
          <w:szCs w:val="24"/>
        </w:rPr>
        <w:t>Ri</w:t>
      </w:r>
      <w:r w:rsidR="000719B0">
        <w:rPr>
          <w:bCs/>
          <w:sz w:val="24"/>
          <w:szCs w:val="24"/>
        </w:rPr>
        <w:t>tenuto pertanto di utilizzare la suddetta somma di € 2.370,00</w:t>
      </w:r>
      <w:r>
        <w:rPr>
          <w:bCs/>
          <w:sz w:val="24"/>
          <w:szCs w:val="24"/>
        </w:rPr>
        <w:t xml:space="preserve"> </w:t>
      </w:r>
      <w:r w:rsidR="003E0C40">
        <w:rPr>
          <w:bCs/>
          <w:sz w:val="24"/>
          <w:szCs w:val="24"/>
        </w:rPr>
        <w:t>ai fini dell’ulteriore distribuzione di buoni spesa</w:t>
      </w:r>
      <w:r w:rsidR="000719B0">
        <w:rPr>
          <w:bCs/>
          <w:sz w:val="24"/>
          <w:szCs w:val="24"/>
        </w:rPr>
        <w:t>, con i criteri utilizzati con il secondo bando,</w:t>
      </w:r>
      <w:r w:rsidR="003E0C40">
        <w:rPr>
          <w:bCs/>
          <w:sz w:val="24"/>
          <w:szCs w:val="24"/>
        </w:rPr>
        <w:t xml:space="preserve"> a coloro che non sono rientrati nella </w:t>
      </w:r>
      <w:r w:rsidR="000719B0">
        <w:rPr>
          <w:bCs/>
          <w:sz w:val="24"/>
          <w:szCs w:val="24"/>
        </w:rPr>
        <w:t>seconda erogazione;</w:t>
      </w:r>
    </w:p>
    <w:p w:rsidR="00070D3F" w:rsidRDefault="00070D3F">
      <w:pPr>
        <w:pStyle w:val="Standard"/>
        <w:spacing w:line="276" w:lineRule="auto"/>
        <w:jc w:val="both"/>
        <w:rPr>
          <w:bCs/>
          <w:sz w:val="24"/>
          <w:szCs w:val="24"/>
        </w:rPr>
      </w:pPr>
    </w:p>
    <w:p w:rsidR="00070D3F" w:rsidRDefault="003A319A">
      <w:pPr>
        <w:pStyle w:val="Standard"/>
        <w:spacing w:line="276" w:lineRule="auto"/>
        <w:jc w:val="both"/>
        <w:rPr>
          <w:sz w:val="24"/>
          <w:szCs w:val="24"/>
        </w:rPr>
      </w:pPr>
      <w:r>
        <w:rPr>
          <w:sz w:val="24"/>
          <w:szCs w:val="24"/>
        </w:rPr>
        <w:t xml:space="preserve">Vista la delibera </w:t>
      </w:r>
      <w:r w:rsidR="00A21224">
        <w:rPr>
          <w:sz w:val="24"/>
          <w:szCs w:val="24"/>
        </w:rPr>
        <w:t>di Giunta Comunale n. 32 del 21/05/2020 “</w:t>
      </w:r>
      <w:r>
        <w:rPr>
          <w:sz w:val="24"/>
          <w:szCs w:val="24"/>
        </w:rPr>
        <w:t>Variazione al Bilancio di Previsione</w:t>
      </w:r>
      <w:r w:rsidR="00A21224">
        <w:rPr>
          <w:sz w:val="24"/>
          <w:szCs w:val="24"/>
        </w:rPr>
        <w:t xml:space="preserve"> 2020-2022 adottata in via d’urgenza dalla Giunta ai sensi dell’art. 175 comma 4 del</w:t>
      </w:r>
      <w:r w:rsidR="00A27C54">
        <w:rPr>
          <w:sz w:val="24"/>
          <w:szCs w:val="24"/>
        </w:rPr>
        <w:t xml:space="preserve"> D. </w:t>
      </w:r>
      <w:proofErr w:type="spellStart"/>
      <w:r w:rsidR="00A27C54">
        <w:rPr>
          <w:sz w:val="24"/>
          <w:szCs w:val="24"/>
        </w:rPr>
        <w:t>Lgs</w:t>
      </w:r>
      <w:proofErr w:type="spellEnd"/>
      <w:r w:rsidR="00A27C54">
        <w:rPr>
          <w:sz w:val="24"/>
          <w:szCs w:val="24"/>
        </w:rPr>
        <w:t xml:space="preserve">. 18 agosto 2000 n. 267 </w:t>
      </w:r>
      <w:r w:rsidR="00A21224">
        <w:rPr>
          <w:sz w:val="24"/>
          <w:szCs w:val="24"/>
        </w:rPr>
        <w:t>Testo Unico dell’Ordinamento degli enti locali</w:t>
      </w:r>
      <w:r w:rsidR="0092550F">
        <w:rPr>
          <w:sz w:val="24"/>
          <w:szCs w:val="24"/>
        </w:rPr>
        <w:t>;</w:t>
      </w:r>
    </w:p>
    <w:p w:rsidR="00070D3F" w:rsidRDefault="00070D3F">
      <w:pPr>
        <w:pStyle w:val="Standard"/>
        <w:spacing w:line="276" w:lineRule="auto"/>
        <w:jc w:val="both"/>
        <w:rPr>
          <w:sz w:val="24"/>
          <w:szCs w:val="24"/>
        </w:rPr>
      </w:pPr>
    </w:p>
    <w:p w:rsidR="00070D3F" w:rsidRDefault="003A319A">
      <w:pPr>
        <w:pStyle w:val="Standard"/>
        <w:spacing w:line="276" w:lineRule="auto"/>
        <w:jc w:val="both"/>
        <w:rPr>
          <w:sz w:val="24"/>
          <w:szCs w:val="24"/>
        </w:rPr>
      </w:pPr>
      <w:r>
        <w:rPr>
          <w:sz w:val="24"/>
          <w:szCs w:val="24"/>
        </w:rPr>
        <w:t>Ritenuto di dover pro</w:t>
      </w:r>
      <w:r w:rsidR="003E0C40">
        <w:rPr>
          <w:sz w:val="24"/>
          <w:szCs w:val="24"/>
        </w:rPr>
        <w:t xml:space="preserve">cedere pertanto ad </w:t>
      </w:r>
      <w:r>
        <w:rPr>
          <w:sz w:val="24"/>
          <w:szCs w:val="24"/>
        </w:rPr>
        <w:t>impegnare la sopra indicata somma derivante dalle donazioni di terzi destinate alla Solidarietà Alimentare, pari a € 2.370,00, al fine di destinarla a</w:t>
      </w:r>
      <w:r w:rsidR="003E0C40">
        <w:rPr>
          <w:sz w:val="24"/>
          <w:szCs w:val="24"/>
        </w:rPr>
        <w:t>d una ulteriore distribuzione di buoni spesa, con i criteri u</w:t>
      </w:r>
      <w:r w:rsidR="00A27C54">
        <w:rPr>
          <w:sz w:val="24"/>
          <w:szCs w:val="24"/>
        </w:rPr>
        <w:t>tilizzati con il secondo bando;</w:t>
      </w:r>
    </w:p>
    <w:p w:rsidR="00070D3F" w:rsidRDefault="00070D3F">
      <w:pPr>
        <w:pStyle w:val="Standard"/>
        <w:spacing w:line="276" w:lineRule="auto"/>
        <w:jc w:val="both"/>
        <w:rPr>
          <w:sz w:val="24"/>
          <w:szCs w:val="24"/>
        </w:rPr>
      </w:pPr>
    </w:p>
    <w:p w:rsidR="00070D3F" w:rsidRDefault="003A319A">
      <w:pPr>
        <w:pStyle w:val="Standard"/>
        <w:spacing w:line="276" w:lineRule="auto"/>
        <w:jc w:val="both"/>
        <w:rPr>
          <w:sz w:val="24"/>
          <w:szCs w:val="24"/>
        </w:rPr>
      </w:pPr>
      <w:r>
        <w:rPr>
          <w:bCs/>
          <w:sz w:val="24"/>
          <w:szCs w:val="24"/>
        </w:rPr>
        <w:t>Preso atto altresì che, in relazione anche a nuove disposizioni nazionali sulla mobilità tra Comuni, è stata stipulata e firmata da questo Ente una ulteriore convenzione per l’accettazi</w:t>
      </w:r>
      <w:r w:rsidR="000152AC">
        <w:rPr>
          <w:bCs/>
          <w:sz w:val="24"/>
          <w:szCs w:val="24"/>
        </w:rPr>
        <w:t xml:space="preserve">one dei buoni spesa con </w:t>
      </w:r>
      <w:proofErr w:type="spellStart"/>
      <w:r w:rsidR="000152AC">
        <w:rPr>
          <w:bCs/>
          <w:sz w:val="24"/>
          <w:szCs w:val="24"/>
        </w:rPr>
        <w:t>Unicoop</w:t>
      </w:r>
      <w:proofErr w:type="spellEnd"/>
      <w:r>
        <w:rPr>
          <w:bCs/>
          <w:sz w:val="24"/>
          <w:szCs w:val="24"/>
        </w:rPr>
        <w:t xml:space="preserve"> Tirreno </w:t>
      </w:r>
      <w:r w:rsidR="000152AC">
        <w:rPr>
          <w:bCs/>
          <w:sz w:val="24"/>
          <w:szCs w:val="24"/>
        </w:rPr>
        <w:t xml:space="preserve">S.C. </w:t>
      </w:r>
      <w:r w:rsidR="00726881">
        <w:rPr>
          <w:bCs/>
          <w:sz w:val="24"/>
          <w:szCs w:val="24"/>
        </w:rPr>
        <w:t xml:space="preserve">con sede legale in Piombino, </w:t>
      </w:r>
      <w:proofErr w:type="spellStart"/>
      <w:r w:rsidR="00726881">
        <w:rPr>
          <w:bCs/>
          <w:sz w:val="24"/>
          <w:szCs w:val="24"/>
        </w:rPr>
        <w:t>fraz</w:t>
      </w:r>
      <w:proofErr w:type="spellEnd"/>
      <w:r w:rsidR="00726881">
        <w:rPr>
          <w:bCs/>
          <w:sz w:val="24"/>
          <w:szCs w:val="24"/>
        </w:rPr>
        <w:t>. Riotorto – P.I. 00103530499</w:t>
      </w:r>
      <w:proofErr w:type="gramStart"/>
      <w:r w:rsidR="00726881">
        <w:rPr>
          <w:bCs/>
          <w:sz w:val="24"/>
          <w:szCs w:val="24"/>
        </w:rPr>
        <w:t>,</w:t>
      </w:r>
      <w:r>
        <w:rPr>
          <w:bCs/>
          <w:sz w:val="24"/>
          <w:szCs w:val="24"/>
        </w:rPr>
        <w:t>.che</w:t>
      </w:r>
      <w:proofErr w:type="gramEnd"/>
      <w:r>
        <w:rPr>
          <w:bCs/>
          <w:sz w:val="24"/>
          <w:szCs w:val="24"/>
        </w:rPr>
        <w:t xml:space="preserve"> si va </w:t>
      </w:r>
      <w:r>
        <w:rPr>
          <w:bCs/>
          <w:sz w:val="24"/>
          <w:szCs w:val="24"/>
        </w:rPr>
        <w:lastRenderedPageBreak/>
        <w:t xml:space="preserve">ad aggiungere agli esercizi commerciali che hanno aderito all’iniziativa e già individuati in determina n. 35/2020; </w:t>
      </w:r>
    </w:p>
    <w:p w:rsidR="00070D3F" w:rsidRDefault="00070D3F">
      <w:pPr>
        <w:pStyle w:val="Standard"/>
        <w:spacing w:line="276" w:lineRule="auto"/>
        <w:jc w:val="both"/>
        <w:rPr>
          <w:sz w:val="24"/>
          <w:szCs w:val="24"/>
        </w:rPr>
      </w:pPr>
    </w:p>
    <w:p w:rsidR="00070D3F" w:rsidRDefault="003A319A">
      <w:pPr>
        <w:jc w:val="both"/>
        <w:rPr>
          <w:rFonts w:ascii="Times New Roman" w:eastAsia="Times New Roman" w:hAnsi="Times New Roman" w:cs="Times New Roman"/>
          <w:kern w:val="0"/>
          <w:lang w:eastAsia="it-IT" w:bidi="ar-SA"/>
        </w:rPr>
      </w:pPr>
      <w:r>
        <w:rPr>
          <w:rFonts w:ascii="Times New Roman" w:eastAsia="Times New Roman" w:hAnsi="Times New Roman" w:cs="Times New Roman"/>
          <w:kern w:val="0"/>
          <w:lang w:eastAsia="it-IT" w:bidi="ar-SA"/>
        </w:rPr>
        <w:t>Vista la delibera di CC.  n. 12 del 30/04/2020 di approvazione del Bilancio di Previsione 2020-2022</w:t>
      </w:r>
    </w:p>
    <w:p w:rsidR="00070D3F" w:rsidRDefault="00070D3F">
      <w:pPr>
        <w:pStyle w:val="Standard"/>
        <w:spacing w:line="276" w:lineRule="auto"/>
        <w:jc w:val="both"/>
        <w:rPr>
          <w:sz w:val="24"/>
          <w:szCs w:val="24"/>
        </w:rPr>
      </w:pPr>
    </w:p>
    <w:p w:rsidR="00070D3F" w:rsidRDefault="003A319A">
      <w:pPr>
        <w:pStyle w:val="Standard"/>
        <w:spacing w:line="276" w:lineRule="auto"/>
        <w:ind w:left="720"/>
        <w:jc w:val="center"/>
        <w:rPr>
          <w:b/>
          <w:bCs/>
          <w:sz w:val="24"/>
          <w:szCs w:val="24"/>
        </w:rPr>
      </w:pPr>
      <w:r>
        <w:rPr>
          <w:b/>
          <w:bCs/>
          <w:sz w:val="24"/>
          <w:szCs w:val="24"/>
        </w:rPr>
        <w:t>DETERMINA</w:t>
      </w:r>
    </w:p>
    <w:p w:rsidR="00070D3F" w:rsidRDefault="00070D3F">
      <w:pPr>
        <w:pStyle w:val="Standard"/>
        <w:spacing w:line="276" w:lineRule="auto"/>
        <w:ind w:left="720"/>
        <w:rPr>
          <w:b/>
          <w:bCs/>
          <w:sz w:val="24"/>
          <w:szCs w:val="24"/>
        </w:rPr>
      </w:pPr>
    </w:p>
    <w:p w:rsidR="00070D3F" w:rsidRPr="002F01C6" w:rsidRDefault="003A319A">
      <w:pPr>
        <w:pStyle w:val="Paragrafoelenco"/>
        <w:numPr>
          <w:ilvl w:val="0"/>
          <w:numId w:val="1"/>
        </w:numPr>
        <w:spacing w:line="276" w:lineRule="auto"/>
        <w:jc w:val="both"/>
        <w:rPr>
          <w:rFonts w:ascii="Times New Roman" w:hAnsi="Times New Roman" w:cs="Times New Roman"/>
          <w:bCs/>
        </w:rPr>
      </w:pPr>
      <w:r w:rsidRPr="002F01C6">
        <w:rPr>
          <w:rFonts w:ascii="Times New Roman" w:hAnsi="Times New Roman" w:cs="Times New Roman"/>
          <w:bCs/>
        </w:rPr>
        <w:t>Di richiamare la premessa con quanto in essa espresso quale parte integrante e sostanziale del presente atto.</w:t>
      </w:r>
    </w:p>
    <w:p w:rsidR="00070D3F" w:rsidRPr="00A27C54" w:rsidRDefault="00A33412" w:rsidP="00A33412">
      <w:pPr>
        <w:pStyle w:val="Paragrafoelenco"/>
        <w:numPr>
          <w:ilvl w:val="0"/>
          <w:numId w:val="4"/>
        </w:numPr>
        <w:spacing w:line="276" w:lineRule="auto"/>
        <w:jc w:val="both"/>
        <w:rPr>
          <w:rFonts w:ascii="Times New Roman" w:hAnsi="Times New Roman" w:cs="Times New Roman"/>
        </w:rPr>
      </w:pPr>
      <w:r>
        <w:rPr>
          <w:rFonts w:ascii="Times New Roman" w:hAnsi="Times New Roman" w:cs="Times New Roman"/>
          <w:bCs/>
        </w:rPr>
        <w:t xml:space="preserve">Di </w:t>
      </w:r>
      <w:r w:rsidR="00A27C54">
        <w:rPr>
          <w:rFonts w:ascii="Times New Roman" w:hAnsi="Times New Roman" w:cs="Times New Roman"/>
          <w:bCs/>
        </w:rPr>
        <w:t xml:space="preserve">utilizzare la somma di € 2.370,00, </w:t>
      </w:r>
      <w:r w:rsidR="003A319A" w:rsidRPr="002F01C6">
        <w:rPr>
          <w:rFonts w:ascii="Times New Roman" w:hAnsi="Times New Roman" w:cs="Times New Roman"/>
        </w:rPr>
        <w:t>d</w:t>
      </w:r>
      <w:r w:rsidR="00A27C54">
        <w:rPr>
          <w:rFonts w:ascii="Times New Roman" w:hAnsi="Times New Roman" w:cs="Times New Roman"/>
        </w:rPr>
        <w:t>erivante da donazioni di terzi al Comune f</w:t>
      </w:r>
      <w:r w:rsidR="003A319A" w:rsidRPr="002F01C6">
        <w:rPr>
          <w:rFonts w:ascii="Times New Roman" w:hAnsi="Times New Roman" w:cs="Times New Roman"/>
        </w:rPr>
        <w:t xml:space="preserve">inalizzate alla Solidarietà Alimentare </w:t>
      </w:r>
      <w:r w:rsidR="00A27C54">
        <w:rPr>
          <w:rFonts w:ascii="Times New Roman" w:hAnsi="Times New Roman" w:cs="Times New Roman"/>
        </w:rPr>
        <w:t>per Covid-19 ai fini di una ulteriore distribuzione di Buoni spesa, sulla base dei criteri utilizzati con il secondo bando.</w:t>
      </w:r>
      <w:r>
        <w:rPr>
          <w:rFonts w:ascii="Times New Roman" w:hAnsi="Times New Roman" w:cs="Times New Roman"/>
          <w:bCs/>
        </w:rPr>
        <w:t xml:space="preserve"> </w:t>
      </w:r>
    </w:p>
    <w:p w:rsidR="00A27C54" w:rsidRPr="00A27C54" w:rsidRDefault="00A27C54" w:rsidP="00A27C54">
      <w:pPr>
        <w:pStyle w:val="Paragrafoelenco"/>
        <w:numPr>
          <w:ilvl w:val="0"/>
          <w:numId w:val="4"/>
        </w:numPr>
        <w:spacing w:line="276" w:lineRule="auto"/>
        <w:jc w:val="both"/>
        <w:rPr>
          <w:rFonts w:ascii="Times New Roman" w:hAnsi="Times New Roman" w:cs="Times New Roman"/>
        </w:rPr>
      </w:pPr>
      <w:r>
        <w:rPr>
          <w:rFonts w:ascii="Times New Roman" w:hAnsi="Times New Roman" w:cs="Times New Roman"/>
          <w:bCs/>
        </w:rPr>
        <w:t xml:space="preserve">Di impegnare la suddetta somma di </w:t>
      </w:r>
      <w:r w:rsidRPr="002F01C6">
        <w:rPr>
          <w:rFonts w:ascii="Times New Roman" w:hAnsi="Times New Roman" w:cs="Times New Roman"/>
          <w:bCs/>
        </w:rPr>
        <w:t xml:space="preserve">€ </w:t>
      </w:r>
      <w:r w:rsidRPr="002F01C6">
        <w:rPr>
          <w:rFonts w:ascii="Times New Roman" w:hAnsi="Times New Roman" w:cs="Times New Roman"/>
          <w:b/>
          <w:bCs/>
        </w:rPr>
        <w:t>2.370,00</w:t>
      </w:r>
      <w:r w:rsidRPr="00A27C54">
        <w:rPr>
          <w:rFonts w:ascii="Times New Roman" w:hAnsi="Times New Roman" w:cs="Times New Roman"/>
          <w:bCs/>
        </w:rPr>
        <w:t xml:space="preserve"> </w:t>
      </w:r>
      <w:r w:rsidRPr="00A33412">
        <w:rPr>
          <w:rFonts w:ascii="Times New Roman" w:hAnsi="Times New Roman" w:cs="Times New Roman"/>
          <w:bCs/>
        </w:rPr>
        <w:t>sul cap. 12051.04.0001 - SPESE PER MISURE URGENTI DI SOLIDARIETA' ALIMENTARE</w:t>
      </w:r>
      <w:r>
        <w:rPr>
          <w:rFonts w:ascii="Times New Roman" w:hAnsi="Times New Roman" w:cs="Times New Roman"/>
          <w:bCs/>
        </w:rPr>
        <w:t>.</w:t>
      </w:r>
    </w:p>
    <w:p w:rsidR="00070D3F" w:rsidRPr="002F01C6" w:rsidRDefault="003A319A">
      <w:pPr>
        <w:pStyle w:val="Paragrafoelenco"/>
        <w:numPr>
          <w:ilvl w:val="0"/>
          <w:numId w:val="4"/>
        </w:numPr>
        <w:spacing w:line="276" w:lineRule="auto"/>
        <w:jc w:val="both"/>
        <w:rPr>
          <w:rFonts w:ascii="Times New Roman" w:hAnsi="Times New Roman" w:cs="Times New Roman"/>
        </w:rPr>
      </w:pPr>
      <w:r w:rsidRPr="002F01C6">
        <w:rPr>
          <w:rFonts w:ascii="Times New Roman" w:hAnsi="Times New Roman" w:cs="Times New Roman"/>
          <w:bCs/>
        </w:rPr>
        <w:t xml:space="preserve">Di dare atto che </w:t>
      </w:r>
      <w:r w:rsidR="00A27C54">
        <w:rPr>
          <w:rFonts w:ascii="Times New Roman" w:hAnsi="Times New Roman" w:cs="Times New Roman"/>
          <w:bCs/>
        </w:rPr>
        <w:t xml:space="preserve">per l’accettazione dei buoni spesa alimentari </w:t>
      </w:r>
      <w:r w:rsidRPr="002F01C6">
        <w:rPr>
          <w:rFonts w:ascii="Times New Roman" w:hAnsi="Times New Roman" w:cs="Times New Roman"/>
          <w:bCs/>
        </w:rPr>
        <w:t xml:space="preserve">è stata stipulata e firmata da questo Ente una ulteriore convenzione con </w:t>
      </w:r>
      <w:proofErr w:type="spellStart"/>
      <w:r w:rsidR="002F01C6" w:rsidRPr="002F01C6">
        <w:rPr>
          <w:rFonts w:ascii="Times New Roman" w:hAnsi="Times New Roman" w:cs="Times New Roman"/>
          <w:bCs/>
        </w:rPr>
        <w:t>Unicoop</w:t>
      </w:r>
      <w:proofErr w:type="spellEnd"/>
      <w:r w:rsidR="002F01C6" w:rsidRPr="002F01C6">
        <w:rPr>
          <w:rFonts w:ascii="Times New Roman" w:hAnsi="Times New Roman" w:cs="Times New Roman"/>
          <w:bCs/>
        </w:rPr>
        <w:t xml:space="preserve"> Tirreno S.C. con sede legale in Piombino, </w:t>
      </w:r>
      <w:proofErr w:type="spellStart"/>
      <w:r w:rsidR="002F01C6" w:rsidRPr="002F01C6">
        <w:rPr>
          <w:rFonts w:ascii="Times New Roman" w:hAnsi="Times New Roman" w:cs="Times New Roman"/>
          <w:bCs/>
        </w:rPr>
        <w:t>fraz</w:t>
      </w:r>
      <w:proofErr w:type="spellEnd"/>
      <w:r w:rsidR="002F01C6" w:rsidRPr="002F01C6">
        <w:rPr>
          <w:rFonts w:ascii="Times New Roman" w:hAnsi="Times New Roman" w:cs="Times New Roman"/>
          <w:bCs/>
        </w:rPr>
        <w:t>. Riotorto – P.I. 00103530499</w:t>
      </w:r>
      <w:r w:rsidR="00A27C54">
        <w:rPr>
          <w:rFonts w:ascii="Times New Roman" w:hAnsi="Times New Roman" w:cs="Times New Roman"/>
          <w:bCs/>
        </w:rPr>
        <w:t xml:space="preserve">, </w:t>
      </w:r>
      <w:r w:rsidRPr="002F01C6">
        <w:rPr>
          <w:rFonts w:ascii="Times New Roman" w:hAnsi="Times New Roman" w:cs="Times New Roman"/>
          <w:bCs/>
        </w:rPr>
        <w:t>che si va ad aggiungere agli esercizi commerciali che hanno già aderito all’iniziativa e individuat</w:t>
      </w:r>
      <w:r w:rsidR="00A27C54">
        <w:rPr>
          <w:rFonts w:ascii="Times New Roman" w:hAnsi="Times New Roman" w:cs="Times New Roman"/>
          <w:bCs/>
        </w:rPr>
        <w:t>i in determina n. 35/2020.</w:t>
      </w:r>
      <w:r w:rsidRPr="002F01C6">
        <w:rPr>
          <w:rFonts w:ascii="Times New Roman" w:hAnsi="Times New Roman" w:cs="Times New Roman"/>
          <w:bCs/>
        </w:rPr>
        <w:t xml:space="preserve"> </w:t>
      </w:r>
    </w:p>
    <w:p w:rsidR="00070D3F" w:rsidRPr="002F01C6" w:rsidRDefault="003A319A">
      <w:pPr>
        <w:pStyle w:val="Paragrafoelenco"/>
        <w:numPr>
          <w:ilvl w:val="0"/>
          <w:numId w:val="4"/>
        </w:numPr>
        <w:spacing w:line="276" w:lineRule="auto"/>
        <w:jc w:val="both"/>
        <w:rPr>
          <w:rFonts w:ascii="Times New Roman" w:hAnsi="Times New Roman" w:cs="Times New Roman"/>
        </w:rPr>
      </w:pPr>
      <w:bookmarkStart w:id="0" w:name="testo"/>
      <w:r w:rsidRPr="002F01C6">
        <w:rPr>
          <w:rFonts w:ascii="Times New Roman" w:hAnsi="Times New Roman" w:cs="Times New Roman"/>
          <w:bCs/>
        </w:rPr>
        <w:t>Di dare atto che la somma sarà liquidata ai singoli esercizi commerciali convenzionati dietro presentazione di fattura e/o apposito rendiconto corredati dal riepilogo dei Buoni Spesa ricevuti</w:t>
      </w:r>
      <w:bookmarkEnd w:id="0"/>
      <w:r w:rsidRPr="002F01C6">
        <w:rPr>
          <w:rFonts w:ascii="Times New Roman" w:hAnsi="Times New Roman" w:cs="Times New Roman"/>
          <w:bCs/>
        </w:rPr>
        <w:t>;</w:t>
      </w:r>
    </w:p>
    <w:p w:rsidR="00070D3F" w:rsidRPr="002F01C6" w:rsidRDefault="003A319A">
      <w:pPr>
        <w:numPr>
          <w:ilvl w:val="0"/>
          <w:numId w:val="4"/>
        </w:numPr>
        <w:spacing w:line="276" w:lineRule="auto"/>
        <w:jc w:val="both"/>
        <w:rPr>
          <w:rFonts w:ascii="Times New Roman" w:hAnsi="Times New Roman" w:cs="Times New Roman"/>
        </w:rPr>
      </w:pPr>
      <w:r w:rsidRPr="002F01C6">
        <w:rPr>
          <w:rFonts w:ascii="Times New Roman" w:hAnsi="Times New Roman" w:cs="Times New Roman"/>
        </w:rPr>
        <w:t xml:space="preserve">Di dare atto che la presente determinazione, comportando impegno di spesa, acquista esecutività dalla data di apposizione del visto di regolarità contabile attestante la copertura finanziaria ex art.151, comma 4, del Decreto Legislativo n.267/2000. </w:t>
      </w:r>
    </w:p>
    <w:p w:rsidR="00070D3F" w:rsidRPr="002F01C6" w:rsidRDefault="003A319A">
      <w:pPr>
        <w:numPr>
          <w:ilvl w:val="0"/>
          <w:numId w:val="4"/>
        </w:numPr>
        <w:spacing w:line="276" w:lineRule="auto"/>
        <w:jc w:val="both"/>
        <w:rPr>
          <w:rFonts w:ascii="Times New Roman" w:hAnsi="Times New Roman" w:cs="Times New Roman"/>
        </w:rPr>
      </w:pPr>
      <w:r w:rsidRPr="002F01C6">
        <w:rPr>
          <w:rFonts w:ascii="Times New Roman" w:hAnsi="Times New Roman" w:cs="Times New Roman"/>
        </w:rPr>
        <w:t>Di accertare, ai fini del controllo preventivo di regol</w:t>
      </w:r>
      <w:r w:rsidR="00A27C54">
        <w:rPr>
          <w:rFonts w:ascii="Times New Roman" w:hAnsi="Times New Roman" w:cs="Times New Roman"/>
        </w:rPr>
        <w:t xml:space="preserve">arità amministrativa-contabile </w:t>
      </w:r>
      <w:r w:rsidRPr="002F01C6">
        <w:rPr>
          <w:rFonts w:ascii="Times New Roman" w:hAnsi="Times New Roman" w:cs="Times New Roman"/>
        </w:rPr>
        <w:t xml:space="preserve">di cui all’articolo 147-bis, c. 1, DLGS 267/2000, la regolarità tecnica del </w:t>
      </w:r>
      <w:proofErr w:type="gramStart"/>
      <w:r w:rsidRPr="002F01C6">
        <w:rPr>
          <w:rFonts w:ascii="Times New Roman" w:hAnsi="Times New Roman" w:cs="Times New Roman"/>
        </w:rPr>
        <w:t>presente  provvedimento</w:t>
      </w:r>
      <w:proofErr w:type="gramEnd"/>
      <w:r w:rsidRPr="002F01C6">
        <w:rPr>
          <w:rFonts w:ascii="Times New Roman" w:hAnsi="Times New Roman" w:cs="Times New Roman"/>
        </w:rPr>
        <w:t xml:space="preserve"> in ordine alla regolarità, legittimità e correttezza dell’azione  amministrativa, il cui parere favorevole è reso unitamente alla sottoscrizione d presente provvedimento da parte della sottoscritta responsabile del servizio.</w:t>
      </w:r>
    </w:p>
    <w:p w:rsidR="00070D3F" w:rsidRPr="002F01C6" w:rsidRDefault="003A319A">
      <w:pPr>
        <w:pStyle w:val="Paragrafoelenco"/>
        <w:numPr>
          <w:ilvl w:val="0"/>
          <w:numId w:val="4"/>
        </w:numPr>
        <w:spacing w:line="276" w:lineRule="auto"/>
        <w:jc w:val="both"/>
        <w:rPr>
          <w:rFonts w:ascii="Times New Roman" w:hAnsi="Times New Roman" w:cs="Times New Roman"/>
        </w:rPr>
      </w:pPr>
      <w:r w:rsidRPr="002F01C6">
        <w:rPr>
          <w:rFonts w:ascii="Times New Roman" w:hAnsi="Times New Roman" w:cs="Times New Roman"/>
        </w:rPr>
        <w:t>Di prendere atto che la presente determinazione, divenuta esecutiva, sarà pubblicata, in copia, all’Albo pretorio, per la durata di 15 giorni consecutivi, a cura dell’Ufficio di segreteria.</w:t>
      </w:r>
    </w:p>
    <w:p w:rsidR="00070D3F" w:rsidRPr="002F01C6" w:rsidRDefault="003A319A">
      <w:pPr>
        <w:pStyle w:val="Paragrafoelenco"/>
        <w:numPr>
          <w:ilvl w:val="0"/>
          <w:numId w:val="4"/>
        </w:numPr>
        <w:spacing w:line="276" w:lineRule="auto"/>
        <w:jc w:val="both"/>
        <w:rPr>
          <w:rFonts w:ascii="Times New Roman" w:hAnsi="Times New Roman" w:cs="Times New Roman"/>
        </w:rPr>
      </w:pPr>
      <w:r w:rsidRPr="002F01C6">
        <w:rPr>
          <w:rFonts w:ascii="Times New Roman" w:hAnsi="Times New Roman" w:cs="Times New Roman"/>
        </w:rPr>
        <w:t>Di dare atto che, a norma dell’art.8 della legge n.241/90, il Responsabile del procedimento è la dott.ssa Teresa Teodolinda Paradiso.</w:t>
      </w:r>
    </w:p>
    <w:p w:rsidR="00070D3F" w:rsidRPr="002F01C6" w:rsidRDefault="00070D3F">
      <w:pPr>
        <w:pStyle w:val="Standard"/>
        <w:tabs>
          <w:tab w:val="center" w:pos="7371"/>
        </w:tabs>
        <w:jc w:val="both"/>
        <w:rPr>
          <w:sz w:val="24"/>
          <w:szCs w:val="24"/>
        </w:rPr>
      </w:pPr>
    </w:p>
    <w:p w:rsidR="002F01C6" w:rsidRPr="002F01C6" w:rsidRDefault="002F01C6">
      <w:pPr>
        <w:pStyle w:val="Standard"/>
        <w:tabs>
          <w:tab w:val="center" w:pos="7371"/>
        </w:tabs>
        <w:ind w:firstLine="851"/>
        <w:jc w:val="right"/>
        <w:rPr>
          <w:b/>
          <w:sz w:val="24"/>
          <w:szCs w:val="24"/>
        </w:rPr>
      </w:pPr>
    </w:p>
    <w:p w:rsidR="00070D3F" w:rsidRPr="002F01C6" w:rsidRDefault="003A319A">
      <w:pPr>
        <w:pStyle w:val="Standard"/>
        <w:tabs>
          <w:tab w:val="center" w:pos="7371"/>
        </w:tabs>
        <w:ind w:firstLine="851"/>
        <w:jc w:val="right"/>
        <w:rPr>
          <w:sz w:val="24"/>
          <w:szCs w:val="24"/>
        </w:rPr>
      </w:pPr>
      <w:r w:rsidRPr="002F01C6">
        <w:rPr>
          <w:b/>
          <w:sz w:val="24"/>
          <w:szCs w:val="24"/>
        </w:rPr>
        <w:t>Il Responsabile dell’Area Amministrativo</w:t>
      </w:r>
    </w:p>
    <w:p w:rsidR="00070D3F" w:rsidRPr="002F01C6" w:rsidRDefault="003A319A">
      <w:pPr>
        <w:pStyle w:val="Standard"/>
        <w:tabs>
          <w:tab w:val="center" w:pos="7371"/>
        </w:tabs>
        <w:ind w:firstLine="851"/>
        <w:jc w:val="right"/>
        <w:rPr>
          <w:b/>
          <w:sz w:val="24"/>
          <w:szCs w:val="24"/>
        </w:rPr>
      </w:pPr>
      <w:r w:rsidRPr="002F01C6">
        <w:rPr>
          <w:b/>
          <w:sz w:val="24"/>
          <w:szCs w:val="24"/>
        </w:rPr>
        <w:t>Dott.ssa Teresa Teodolinda Paradiso</w:t>
      </w:r>
    </w:p>
    <w:p w:rsidR="00070D3F" w:rsidRPr="00A27C54" w:rsidRDefault="003A319A" w:rsidP="00A27C54">
      <w:pPr>
        <w:ind w:left="5676"/>
        <w:jc w:val="center"/>
        <w:rPr>
          <w:rFonts w:ascii="Times New Roman" w:hAnsi="Times New Roman" w:cs="Times New Roman"/>
          <w:sz w:val="20"/>
          <w:szCs w:val="20"/>
        </w:rPr>
      </w:pPr>
      <w:r w:rsidRPr="00A27C54">
        <w:rPr>
          <w:rFonts w:ascii="Times New Roman" w:hAnsi="Times New Roman" w:cs="Times New Roman"/>
          <w:sz w:val="20"/>
          <w:szCs w:val="20"/>
        </w:rPr>
        <w:t xml:space="preserve">(firmato digitalmente (art. 21 </w:t>
      </w:r>
      <w:proofErr w:type="spellStart"/>
      <w:r w:rsidRPr="00A27C54">
        <w:rPr>
          <w:rFonts w:ascii="Times New Roman" w:hAnsi="Times New Roman" w:cs="Times New Roman"/>
          <w:sz w:val="20"/>
          <w:szCs w:val="20"/>
        </w:rPr>
        <w:t>DLgs</w:t>
      </w:r>
      <w:proofErr w:type="spellEnd"/>
      <w:r w:rsidRPr="00A27C54">
        <w:rPr>
          <w:rFonts w:ascii="Times New Roman" w:hAnsi="Times New Roman" w:cs="Times New Roman"/>
          <w:sz w:val="20"/>
          <w:szCs w:val="20"/>
        </w:rPr>
        <w:t xml:space="preserve"> 82/2005)</w:t>
      </w:r>
    </w:p>
    <w:p w:rsidR="00070D3F" w:rsidRPr="002F01C6" w:rsidRDefault="00070D3F">
      <w:pPr>
        <w:tabs>
          <w:tab w:val="right" w:pos="9072"/>
        </w:tabs>
        <w:ind w:hanging="360"/>
        <w:jc w:val="right"/>
        <w:rPr>
          <w:rFonts w:ascii="Times New Roman" w:hAnsi="Times New Roman" w:cs="Times New Roman"/>
        </w:rPr>
      </w:pPr>
    </w:p>
    <w:p w:rsidR="00070D3F" w:rsidRDefault="00070D3F">
      <w:pPr>
        <w:tabs>
          <w:tab w:val="right" w:pos="9072"/>
        </w:tabs>
        <w:ind w:hanging="360"/>
        <w:jc w:val="right"/>
        <w:rPr>
          <w:rFonts w:ascii="Times New Roman" w:hAnsi="Times New Roman" w:cs="Times New Roman"/>
        </w:rPr>
      </w:pPr>
    </w:p>
    <w:tbl>
      <w:tblPr>
        <w:tblW w:w="9599" w:type="dxa"/>
        <w:tblInd w:w="212" w:type="dxa"/>
        <w:tblCellMar>
          <w:left w:w="70" w:type="dxa"/>
          <w:right w:w="70" w:type="dxa"/>
        </w:tblCellMar>
        <w:tblLook w:val="04A0" w:firstRow="1" w:lastRow="0" w:firstColumn="1" w:lastColumn="0" w:noHBand="0" w:noVBand="1"/>
      </w:tblPr>
      <w:tblGrid>
        <w:gridCol w:w="9599"/>
      </w:tblGrid>
      <w:tr w:rsidR="00070D3F">
        <w:trPr>
          <w:trHeight w:val="3290"/>
        </w:trPr>
        <w:tc>
          <w:tcPr>
            <w:tcW w:w="9599" w:type="dxa"/>
            <w:tcBorders>
              <w:top w:val="single" w:sz="4" w:space="0" w:color="000000"/>
              <w:left w:val="single" w:sz="4" w:space="0" w:color="000000"/>
              <w:bottom w:val="single" w:sz="4" w:space="0" w:color="000000"/>
              <w:right w:val="single" w:sz="4" w:space="0" w:color="000000"/>
            </w:tcBorders>
          </w:tcPr>
          <w:p w:rsidR="00070D3F" w:rsidRDefault="003A319A">
            <w:pPr>
              <w:spacing w:line="360" w:lineRule="auto"/>
              <w:jc w:val="center"/>
              <w:rPr>
                <w:rFonts w:ascii="Arial" w:hAnsi="Arial" w:cs="Arial"/>
                <w:b/>
                <w:sz w:val="22"/>
                <w:szCs w:val="22"/>
              </w:rPr>
            </w:pPr>
            <w:r>
              <w:rPr>
                <w:rFonts w:ascii="Arial" w:hAnsi="Arial" w:cs="Arial"/>
                <w:b/>
                <w:sz w:val="22"/>
                <w:szCs w:val="22"/>
              </w:rPr>
              <w:t>Parere di compatibilità col programma dei pagamenti e con le regole di finanza pubblica</w:t>
            </w:r>
          </w:p>
          <w:p w:rsidR="00070D3F" w:rsidRDefault="003A319A">
            <w:pPr>
              <w:spacing w:line="360" w:lineRule="auto"/>
              <w:ind w:left="36"/>
              <w:jc w:val="both"/>
              <w:rPr>
                <w:rFonts w:ascii="Arial" w:hAnsi="Arial" w:cs="Arial"/>
                <w:sz w:val="22"/>
                <w:szCs w:val="22"/>
              </w:rPr>
            </w:pPr>
            <w:r>
              <w:rPr>
                <w:rFonts w:ascii="Arial" w:hAnsi="Arial" w:cs="Arial"/>
                <w:sz w:val="22"/>
                <w:szCs w:val="22"/>
              </w:rPr>
              <w:t>Ai sensi dell’art. 9, c. 1, D. L. 78/2009, convertito dalla l. 102/2009, attesta altresì la compatibilità col programma dei pagamenti e con le regole di finanza pubblica.</w:t>
            </w:r>
          </w:p>
          <w:p w:rsidR="00070D3F" w:rsidRDefault="004309C4">
            <w:pPr>
              <w:spacing w:line="360" w:lineRule="auto"/>
              <w:ind w:left="36"/>
              <w:jc w:val="both"/>
              <w:rPr>
                <w:rFonts w:ascii="Arial" w:hAnsi="Arial" w:cs="Arial"/>
                <w:sz w:val="22"/>
                <w:szCs w:val="22"/>
              </w:rPr>
            </w:pPr>
            <w:r>
              <w:rPr>
                <w:rFonts w:ascii="Arial" w:hAnsi="Arial" w:cs="Arial"/>
                <w:sz w:val="22"/>
                <w:szCs w:val="22"/>
              </w:rPr>
              <w:t xml:space="preserve">Montescudaio, </w:t>
            </w:r>
            <w:r w:rsidR="009B7EE0">
              <w:rPr>
                <w:rFonts w:ascii="Arial" w:hAnsi="Arial" w:cs="Arial"/>
                <w:sz w:val="22"/>
                <w:szCs w:val="22"/>
              </w:rPr>
              <w:t>25</w:t>
            </w:r>
            <w:r w:rsidR="00A27C54">
              <w:rPr>
                <w:rFonts w:ascii="Arial" w:hAnsi="Arial" w:cs="Arial"/>
                <w:sz w:val="22"/>
                <w:szCs w:val="22"/>
              </w:rPr>
              <w:t>.05.2020</w:t>
            </w:r>
          </w:p>
          <w:p w:rsidR="00070D3F" w:rsidRDefault="003A319A">
            <w:pPr>
              <w:spacing w:line="360" w:lineRule="auto"/>
              <w:ind w:left="36"/>
              <w:jc w:val="right"/>
              <w:rPr>
                <w:rFonts w:ascii="Arial" w:hAnsi="Arial" w:cs="Arial"/>
                <w:sz w:val="22"/>
                <w:szCs w:val="22"/>
              </w:rPr>
            </w:pPr>
            <w:r>
              <w:rPr>
                <w:rFonts w:ascii="Arial" w:hAnsi="Arial" w:cs="Arial"/>
                <w:sz w:val="22"/>
                <w:szCs w:val="22"/>
              </w:rPr>
              <w:t>Il Responsabile dell’Area Amministrativa</w:t>
            </w:r>
          </w:p>
          <w:p w:rsidR="00070D3F" w:rsidRDefault="003A319A">
            <w:pPr>
              <w:spacing w:line="360" w:lineRule="auto"/>
              <w:ind w:left="36"/>
              <w:jc w:val="right"/>
              <w:rPr>
                <w:rFonts w:ascii="Arial" w:hAnsi="Arial" w:cs="Arial"/>
                <w:sz w:val="22"/>
                <w:szCs w:val="22"/>
              </w:rPr>
            </w:pPr>
            <w:r>
              <w:rPr>
                <w:rFonts w:ascii="Arial" w:hAnsi="Arial" w:cs="Arial"/>
                <w:sz w:val="22"/>
                <w:szCs w:val="22"/>
              </w:rPr>
              <w:t xml:space="preserve">Dott.ssa Paradiso Teresa Teodolinda </w:t>
            </w:r>
          </w:p>
          <w:p w:rsidR="00070D3F" w:rsidRDefault="003A319A">
            <w:pPr>
              <w:ind w:left="5676"/>
              <w:jc w:val="right"/>
              <w:rPr>
                <w:rFonts w:ascii="Arial" w:hAnsi="Arial" w:cs="Arial"/>
                <w:sz w:val="22"/>
                <w:szCs w:val="22"/>
              </w:rPr>
            </w:pPr>
            <w:r>
              <w:rPr>
                <w:rFonts w:ascii="Arial" w:hAnsi="Arial" w:cs="Arial"/>
                <w:sz w:val="16"/>
                <w:szCs w:val="16"/>
              </w:rPr>
              <w:t xml:space="preserve">(firmato digitalmente (art. 21 </w:t>
            </w:r>
            <w:proofErr w:type="spellStart"/>
            <w:r>
              <w:rPr>
                <w:rFonts w:ascii="Arial" w:hAnsi="Arial" w:cs="Arial"/>
                <w:sz w:val="16"/>
                <w:szCs w:val="16"/>
              </w:rPr>
              <w:t>DLgs</w:t>
            </w:r>
            <w:proofErr w:type="spellEnd"/>
            <w:r>
              <w:rPr>
                <w:rFonts w:ascii="Arial" w:hAnsi="Arial" w:cs="Arial"/>
                <w:sz w:val="16"/>
                <w:szCs w:val="16"/>
              </w:rPr>
              <w:t xml:space="preserve"> 82/2005)</w:t>
            </w:r>
          </w:p>
          <w:p w:rsidR="00070D3F" w:rsidRDefault="00070D3F">
            <w:pPr>
              <w:spacing w:line="360" w:lineRule="auto"/>
              <w:jc w:val="right"/>
              <w:rPr>
                <w:rFonts w:ascii="Arial" w:hAnsi="Arial" w:cs="Arial"/>
                <w:b/>
                <w:sz w:val="22"/>
                <w:szCs w:val="22"/>
              </w:rPr>
            </w:pPr>
          </w:p>
        </w:tc>
      </w:tr>
    </w:tbl>
    <w:p w:rsidR="00070D3F" w:rsidRDefault="00070D3F">
      <w:pPr>
        <w:spacing w:line="360" w:lineRule="auto"/>
        <w:jc w:val="center"/>
        <w:rPr>
          <w:lang w:val="de-DE"/>
        </w:rPr>
      </w:pPr>
    </w:p>
    <w:tbl>
      <w:tblPr>
        <w:tblW w:w="9739" w:type="dxa"/>
        <w:tblInd w:w="142" w:type="dxa"/>
        <w:tblCellMar>
          <w:left w:w="70" w:type="dxa"/>
          <w:right w:w="70" w:type="dxa"/>
        </w:tblCellMar>
        <w:tblLook w:val="0000" w:firstRow="0" w:lastRow="0" w:firstColumn="0" w:lastColumn="0" w:noHBand="0" w:noVBand="0"/>
      </w:tblPr>
      <w:tblGrid>
        <w:gridCol w:w="9739"/>
      </w:tblGrid>
      <w:tr w:rsidR="00070D3F">
        <w:trPr>
          <w:trHeight w:val="2475"/>
        </w:trPr>
        <w:tc>
          <w:tcPr>
            <w:tcW w:w="9739" w:type="dxa"/>
            <w:tcBorders>
              <w:top w:val="single" w:sz="4" w:space="0" w:color="000000"/>
              <w:left w:val="single" w:sz="4" w:space="0" w:color="000000"/>
              <w:bottom w:val="single" w:sz="4" w:space="0" w:color="000000"/>
              <w:right w:val="single" w:sz="4" w:space="0" w:color="000000"/>
            </w:tcBorders>
          </w:tcPr>
          <w:p w:rsidR="00070D3F" w:rsidRDefault="003A319A">
            <w:pPr>
              <w:spacing w:line="360" w:lineRule="auto"/>
              <w:jc w:val="center"/>
              <w:rPr>
                <w:rFonts w:ascii="Arial" w:hAnsi="Arial" w:cs="Arial"/>
                <w:sz w:val="22"/>
                <w:szCs w:val="22"/>
              </w:rPr>
            </w:pPr>
            <w:r>
              <w:rPr>
                <w:rFonts w:ascii="Arial" w:hAnsi="Arial" w:cs="Arial"/>
                <w:b/>
                <w:sz w:val="22"/>
                <w:szCs w:val="22"/>
              </w:rPr>
              <w:t>Pubblicazione all’albo pretorio</w:t>
            </w:r>
          </w:p>
          <w:p w:rsidR="00070D3F" w:rsidRDefault="003A319A">
            <w:pPr>
              <w:spacing w:line="360" w:lineRule="auto"/>
              <w:ind w:left="-70"/>
              <w:jc w:val="both"/>
              <w:rPr>
                <w:rFonts w:ascii="Arial" w:hAnsi="Arial" w:cs="Arial"/>
                <w:sz w:val="22"/>
                <w:szCs w:val="22"/>
              </w:rPr>
            </w:pPr>
            <w:r>
              <w:rPr>
                <w:rFonts w:ascii="Arial" w:hAnsi="Arial" w:cs="Arial"/>
                <w:sz w:val="22"/>
                <w:szCs w:val="22"/>
              </w:rPr>
              <w:t xml:space="preserve">Ai sensi dell’art. 124, c. 1, D. </w:t>
            </w:r>
            <w:proofErr w:type="spellStart"/>
            <w:r>
              <w:rPr>
                <w:rFonts w:ascii="Arial" w:hAnsi="Arial" w:cs="Arial"/>
                <w:sz w:val="22"/>
                <w:szCs w:val="22"/>
              </w:rPr>
              <w:t>lgs</w:t>
            </w:r>
            <w:proofErr w:type="spellEnd"/>
            <w:r>
              <w:rPr>
                <w:rFonts w:ascii="Arial" w:hAnsi="Arial" w:cs="Arial"/>
                <w:sz w:val="22"/>
                <w:szCs w:val="22"/>
              </w:rPr>
              <w:t>. 267/2000, la presente delibera viene pubblicata all’albo pretorio del Comune rimanendovi per 15 giorni successivi da oggi.</w:t>
            </w:r>
          </w:p>
          <w:p w:rsidR="00070D3F" w:rsidRDefault="004309C4">
            <w:pPr>
              <w:spacing w:line="360" w:lineRule="auto"/>
              <w:ind w:left="-70"/>
              <w:jc w:val="both"/>
              <w:rPr>
                <w:rFonts w:ascii="Arial" w:hAnsi="Arial" w:cs="Arial"/>
                <w:sz w:val="22"/>
                <w:szCs w:val="22"/>
              </w:rPr>
            </w:pPr>
            <w:r>
              <w:rPr>
                <w:rFonts w:ascii="Arial" w:hAnsi="Arial" w:cs="Arial"/>
                <w:sz w:val="22"/>
                <w:szCs w:val="22"/>
              </w:rPr>
              <w:t xml:space="preserve">Montescudaio, </w:t>
            </w:r>
            <w:r w:rsidR="009B7EE0">
              <w:rPr>
                <w:rFonts w:ascii="Arial" w:hAnsi="Arial" w:cs="Arial"/>
                <w:sz w:val="22"/>
                <w:szCs w:val="22"/>
              </w:rPr>
              <w:t>25</w:t>
            </w:r>
            <w:bookmarkStart w:id="1" w:name="_GoBack"/>
            <w:bookmarkEnd w:id="1"/>
            <w:r w:rsidR="00A27C54">
              <w:rPr>
                <w:rFonts w:ascii="Arial" w:hAnsi="Arial" w:cs="Arial"/>
                <w:sz w:val="22"/>
                <w:szCs w:val="22"/>
              </w:rPr>
              <w:t>.05.2020</w:t>
            </w:r>
          </w:p>
          <w:p w:rsidR="00070D3F" w:rsidRDefault="003A319A">
            <w:pPr>
              <w:spacing w:line="360" w:lineRule="auto"/>
              <w:ind w:left="-70"/>
              <w:jc w:val="right"/>
              <w:rPr>
                <w:rFonts w:ascii="Arial" w:hAnsi="Arial" w:cs="Arial"/>
                <w:sz w:val="22"/>
                <w:szCs w:val="22"/>
              </w:rPr>
            </w:pPr>
            <w:r>
              <w:rPr>
                <w:rFonts w:ascii="Arial" w:hAnsi="Arial" w:cs="Arial"/>
                <w:sz w:val="22"/>
                <w:szCs w:val="22"/>
              </w:rPr>
              <w:t>Il Responsabile dell’Albo pretorio</w:t>
            </w:r>
          </w:p>
          <w:p w:rsidR="00070D3F" w:rsidRDefault="003A319A">
            <w:pPr>
              <w:ind w:left="5676"/>
              <w:jc w:val="right"/>
              <w:rPr>
                <w:rFonts w:ascii="Arial" w:hAnsi="Arial" w:cs="Arial"/>
                <w:sz w:val="22"/>
                <w:szCs w:val="22"/>
              </w:rPr>
            </w:pPr>
            <w:r>
              <w:rPr>
                <w:rFonts w:ascii="Arial" w:hAnsi="Arial" w:cs="Arial"/>
                <w:sz w:val="16"/>
                <w:szCs w:val="16"/>
              </w:rPr>
              <w:t xml:space="preserve">(firmato digitalmente (art. 21 </w:t>
            </w:r>
            <w:proofErr w:type="spellStart"/>
            <w:r>
              <w:rPr>
                <w:rFonts w:ascii="Arial" w:hAnsi="Arial" w:cs="Arial"/>
                <w:sz w:val="16"/>
                <w:szCs w:val="16"/>
              </w:rPr>
              <w:t>DLgs</w:t>
            </w:r>
            <w:proofErr w:type="spellEnd"/>
            <w:r>
              <w:rPr>
                <w:rFonts w:ascii="Arial" w:hAnsi="Arial" w:cs="Arial"/>
                <w:sz w:val="16"/>
                <w:szCs w:val="16"/>
              </w:rPr>
              <w:t xml:space="preserve"> 82/2005)</w:t>
            </w:r>
          </w:p>
          <w:p w:rsidR="00070D3F" w:rsidRDefault="00070D3F">
            <w:pPr>
              <w:spacing w:line="360" w:lineRule="auto"/>
              <w:jc w:val="right"/>
              <w:rPr>
                <w:rFonts w:ascii="Arial" w:hAnsi="Arial" w:cs="Arial"/>
                <w:sz w:val="22"/>
                <w:szCs w:val="22"/>
              </w:rPr>
            </w:pPr>
          </w:p>
        </w:tc>
      </w:tr>
    </w:tbl>
    <w:p w:rsidR="00070D3F" w:rsidRDefault="00070D3F">
      <w:pPr>
        <w:jc w:val="both"/>
        <w:rPr>
          <w:rFonts w:ascii="Arial" w:hAnsi="Arial" w:cs="Arial"/>
        </w:rPr>
      </w:pPr>
    </w:p>
    <w:p w:rsidR="00070D3F" w:rsidRDefault="00070D3F">
      <w:pPr>
        <w:tabs>
          <w:tab w:val="right" w:pos="9072"/>
        </w:tabs>
        <w:ind w:hanging="360"/>
        <w:jc w:val="right"/>
      </w:pPr>
    </w:p>
    <w:p w:rsidR="00070D3F" w:rsidRDefault="00070D3F">
      <w:pPr>
        <w:tabs>
          <w:tab w:val="right" w:pos="9072"/>
        </w:tabs>
        <w:ind w:hanging="360"/>
        <w:jc w:val="right"/>
      </w:pPr>
    </w:p>
    <w:p w:rsidR="00070D3F" w:rsidRDefault="00070D3F">
      <w:pPr>
        <w:tabs>
          <w:tab w:val="right" w:pos="9072"/>
        </w:tabs>
        <w:ind w:hanging="360"/>
        <w:jc w:val="right"/>
      </w:pPr>
    </w:p>
    <w:p w:rsidR="00070D3F" w:rsidRDefault="00070D3F">
      <w:pPr>
        <w:tabs>
          <w:tab w:val="right" w:pos="9072"/>
        </w:tabs>
        <w:ind w:hanging="360"/>
        <w:jc w:val="right"/>
        <w:rPr>
          <w:i/>
          <w:iCs/>
          <w:sz w:val="32"/>
          <w:szCs w:val="32"/>
        </w:rPr>
      </w:pPr>
    </w:p>
    <w:p w:rsidR="00070D3F" w:rsidRDefault="00070D3F">
      <w:pPr>
        <w:pStyle w:val="Standard"/>
        <w:spacing w:line="360" w:lineRule="auto"/>
        <w:jc w:val="right"/>
      </w:pPr>
    </w:p>
    <w:sectPr w:rsidR="00070D3F">
      <w:headerReference w:type="default" r:id="rId7"/>
      <w:footerReference w:type="default" r:id="rId8"/>
      <w:pgSz w:w="11906" w:h="16838"/>
      <w:pgMar w:top="765" w:right="1134" w:bottom="1560" w:left="1134" w:header="708" w:footer="312"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EA7" w:rsidRDefault="003A319A">
      <w:r>
        <w:separator/>
      </w:r>
    </w:p>
  </w:endnote>
  <w:endnote w:type="continuationSeparator" w:id="0">
    <w:p w:rsidR="004B3EA7" w:rsidRDefault="003A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Italic">
    <w:charset w:val="00"/>
    <w:family w:val="roman"/>
    <w:pitch w:val="variable"/>
  </w:font>
  <w:font w:name="TimesNewRomanPSMT">
    <w:altName w:val="Times New Roman"/>
    <w:charset w:val="00"/>
    <w:family w:val="roman"/>
    <w:pitch w:val="variable"/>
  </w:font>
  <w:font w:name="Times-Roman">
    <w:altName w:val="Times New Roman"/>
    <w:charset w:val="00"/>
    <w:family w:val="roman"/>
    <w:pitch w:val="variable"/>
  </w:font>
  <w:font w:name="TimesNewRomanPS-BoldMT">
    <w:altName w:val="Times New Roman"/>
    <w:charset w:val="00"/>
    <w:family w:val="roman"/>
    <w:pitch w:val="variable"/>
  </w:font>
  <w:font w:name="Trebuchet MS">
    <w:panose1 w:val="020B0603020202020204"/>
    <w:charset w:val="00"/>
    <w:family w:val="swiss"/>
    <w:pitch w:val="variable"/>
    <w:sig w:usb0="000006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imSun, 宋体">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D3F" w:rsidRDefault="003A319A">
    <w:pPr>
      <w:pStyle w:val="Pidipagina"/>
      <w:jc w:val="center"/>
      <w:rPr>
        <w:rFonts w:ascii="Arial" w:hAnsi="Arial" w:cs="Arial"/>
        <w:sz w:val="18"/>
        <w:szCs w:val="18"/>
      </w:rPr>
    </w:pPr>
    <w:r>
      <w:rPr>
        <w:rFonts w:ascii="Arial" w:hAnsi="Arial" w:cs="Arial"/>
        <w:sz w:val="18"/>
        <w:szCs w:val="18"/>
      </w:rPr>
      <w:t>Via della Madonna 37 – 56040 Montescudaio (PI)</w:t>
    </w:r>
  </w:p>
  <w:p w:rsidR="00070D3F" w:rsidRDefault="003A319A">
    <w:pPr>
      <w:pStyle w:val="Pidipagina"/>
      <w:jc w:val="center"/>
    </w:pPr>
    <w:r>
      <w:rPr>
        <w:rFonts w:ascii="Arial" w:hAnsi="Arial" w:cs="Arial"/>
        <w:sz w:val="18"/>
        <w:szCs w:val="18"/>
        <w:lang w:val="en-US"/>
      </w:rPr>
      <w:t xml:space="preserve">Tel. 0586.651611 – Fax 0586.651660 – PEC </w:t>
    </w:r>
    <w:hyperlink r:id="rId1">
      <w:r>
        <w:rPr>
          <w:rStyle w:val="CollegamentoInternet"/>
          <w:rFonts w:ascii="Arial" w:hAnsi="Arial" w:cs="Arial"/>
          <w:lang w:val="en-US"/>
        </w:rPr>
        <w:t>comune.montescudaio@postacert.toscana.it</w:t>
      </w:r>
    </w:hyperlink>
  </w:p>
  <w:p w:rsidR="00070D3F" w:rsidRDefault="003A319A">
    <w:pPr>
      <w:pStyle w:val="Pidipagina"/>
      <w:jc w:val="center"/>
      <w:rPr>
        <w:rFonts w:ascii="Arial" w:hAnsi="Arial" w:cs="Arial"/>
        <w:sz w:val="18"/>
        <w:szCs w:val="18"/>
      </w:rPr>
    </w:pPr>
    <w:r>
      <w:rPr>
        <w:rFonts w:ascii="Arial" w:hAnsi="Arial" w:cs="Arial"/>
        <w:sz w:val="18"/>
        <w:szCs w:val="18"/>
      </w:rPr>
      <w:t>P.I. 00396860504 – C.F. 83002110506</w:t>
    </w:r>
  </w:p>
  <w:p w:rsidR="00070D3F" w:rsidRDefault="00070D3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EA7" w:rsidRDefault="003A319A">
      <w:r>
        <w:separator/>
      </w:r>
    </w:p>
  </w:footnote>
  <w:footnote w:type="continuationSeparator" w:id="0">
    <w:p w:rsidR="004B3EA7" w:rsidRDefault="003A31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D3F" w:rsidRDefault="003A319A">
    <w:pPr>
      <w:pStyle w:val="Titolo9"/>
      <w:jc w:val="center"/>
      <w:rPr>
        <w:rFonts w:ascii="Arial" w:hAnsi="Arial" w:cs="Arial"/>
      </w:rPr>
    </w:pPr>
    <w:r>
      <w:object w:dxaOrig="2341" w:dyaOrig="3421">
        <v:shape id="ole_rId1" o:spid="_x0000_i1025" style="width:34.5pt;height:50.25pt" coordsize="" o:spt="100" adj="0,,0" path="" stroked="f">
          <v:stroke joinstyle="miter"/>
          <v:imagedata r:id="rId1" o:title=""/>
          <v:formulas/>
          <v:path o:connecttype="segments"/>
        </v:shape>
        <o:OLEObject Type="Embed" ProgID="Word.Picture.8" ShapeID="ole_rId1" DrawAspect="Content" ObjectID="_1651901527" r:id="rId2"/>
      </w:object>
    </w:r>
    <w:r>
      <w:rPr>
        <w:rFonts w:ascii="Arial" w:hAnsi="Arial" w:cs="Arial"/>
      </w:rPr>
      <w:t>COMUNE DI MONTESCUDAIO</w:t>
    </w:r>
  </w:p>
  <w:p w:rsidR="00070D3F" w:rsidRDefault="003A319A">
    <w:pPr>
      <w:pStyle w:val="Standard"/>
      <w:pBdr>
        <w:bottom w:val="single" w:sz="8" w:space="8" w:color="000000"/>
      </w:pBdr>
      <w:suppressAutoHyphens/>
      <w:ind w:firstLine="993"/>
      <w:jc w:val="center"/>
      <w:rPr>
        <w:rFonts w:ascii="Arial" w:hAnsi="Arial" w:cs="Arial"/>
        <w:sz w:val="24"/>
      </w:rPr>
    </w:pPr>
    <w:r>
      <w:rPr>
        <w:rFonts w:ascii="Arial" w:hAnsi="Arial" w:cs="Arial"/>
        <w:sz w:val="24"/>
      </w:rPr>
      <w:t>Provincia di Pisa</w:t>
    </w:r>
  </w:p>
  <w:p w:rsidR="00070D3F" w:rsidRDefault="00070D3F">
    <w:pPr>
      <w:pStyle w:val="Intestazione"/>
    </w:pPr>
  </w:p>
  <w:p w:rsidR="00070D3F" w:rsidRDefault="00070D3F">
    <w:pPr>
      <w:pStyle w:val="Intestazione"/>
    </w:pPr>
  </w:p>
  <w:p w:rsidR="00070D3F" w:rsidRDefault="00070D3F">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4B0A"/>
    <w:multiLevelType w:val="multilevel"/>
    <w:tmpl w:val="F20088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4064041"/>
    <w:multiLevelType w:val="multilevel"/>
    <w:tmpl w:val="8312EBEC"/>
    <w:lvl w:ilvl="0">
      <w:start w:val="1"/>
      <w:numFmt w:val="decimal"/>
      <w:lvlText w:val="%1."/>
      <w:lvlJc w:val="left"/>
      <w:pPr>
        <w:ind w:left="502" w:hanging="360"/>
      </w:pPr>
      <w:rPr>
        <w:rFonts w:cs="Tahoma"/>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1887B0E"/>
    <w:multiLevelType w:val="multilevel"/>
    <w:tmpl w:val="3FCE3E3C"/>
    <w:lvl w:ilvl="0">
      <w:start w:val="1"/>
      <w:numFmt w:val="decimal"/>
      <w:lvlText w:val="%1."/>
      <w:lvlJc w:val="left"/>
      <w:pPr>
        <w:ind w:left="502" w:hanging="360"/>
      </w:pPr>
      <w:rPr>
        <w:rFonts w:cs="Tahoma"/>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0"/>
  </w:num>
  <w:num w:numId="4">
    <w:abstractNumId w:val="1"/>
    <w:lvlOverride w:ilvl="0">
      <w:lvl w:ilvl="0">
        <w:start w:val="1"/>
        <w:numFmt w:val="decimal"/>
        <w:lvlText w:val="%1."/>
        <w:lvlJc w:val="left"/>
        <w:pPr>
          <w:ind w:left="502" w:hanging="360"/>
        </w:pPr>
        <w:rPr>
          <w:rFonts w:cs="Tahoma"/>
          <w:bCs/>
          <w:sz w:val="22"/>
          <w:szCs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070D3F"/>
    <w:rsid w:val="000152AC"/>
    <w:rsid w:val="00070D3F"/>
    <w:rsid w:val="000719B0"/>
    <w:rsid w:val="000D44A1"/>
    <w:rsid w:val="002F01C6"/>
    <w:rsid w:val="003A319A"/>
    <w:rsid w:val="003E0C40"/>
    <w:rsid w:val="004309C4"/>
    <w:rsid w:val="004B3EA7"/>
    <w:rsid w:val="00530198"/>
    <w:rsid w:val="00544DD0"/>
    <w:rsid w:val="00680901"/>
    <w:rsid w:val="00726881"/>
    <w:rsid w:val="00751151"/>
    <w:rsid w:val="007E080E"/>
    <w:rsid w:val="0092550F"/>
    <w:rsid w:val="009B7EE0"/>
    <w:rsid w:val="00A21224"/>
    <w:rsid w:val="00A27C54"/>
    <w:rsid w:val="00A33412"/>
    <w:rsid w:val="00A560E4"/>
    <w:rsid w:val="00BE5C4B"/>
    <w:rsid w:val="00BF30C9"/>
    <w:rsid w:val="00E048E7"/>
    <w:rsid w:val="00E13F8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29B77"/>
  <w15:docId w15:val="{7F80C94E-A44F-48A9-A930-9A210736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Cs w:val="24"/>
        <w:lang w:val="it-IT"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3466F"/>
    <w:pPr>
      <w:widowControl w:val="0"/>
      <w:textAlignment w:val="baseline"/>
    </w:pPr>
    <w:rPr>
      <w:sz w:val="24"/>
    </w:rPr>
  </w:style>
  <w:style w:type="paragraph" w:styleId="Titolo1">
    <w:name w:val="heading 1"/>
    <w:basedOn w:val="Standard"/>
    <w:next w:val="Standard"/>
    <w:qFormat/>
    <w:rsid w:val="0083466F"/>
    <w:pPr>
      <w:keepNext/>
      <w:spacing w:before="240" w:after="60"/>
      <w:outlineLvl w:val="0"/>
    </w:pPr>
    <w:rPr>
      <w:rFonts w:ascii="Cambria" w:eastAsia="Cambria" w:hAnsi="Cambria" w:cs="Cambria"/>
      <w:b/>
      <w:bCs/>
      <w:sz w:val="32"/>
      <w:szCs w:val="32"/>
    </w:rPr>
  </w:style>
  <w:style w:type="paragraph" w:styleId="Titolo5">
    <w:name w:val="heading 5"/>
    <w:basedOn w:val="Standard"/>
    <w:next w:val="Standard"/>
    <w:qFormat/>
    <w:rsid w:val="0083466F"/>
    <w:pPr>
      <w:spacing w:before="240" w:after="60"/>
      <w:outlineLvl w:val="4"/>
    </w:pPr>
    <w:rPr>
      <w:rFonts w:ascii="Calibri" w:eastAsia="Calibri" w:hAnsi="Calibri" w:cs="Calibri"/>
      <w:b/>
      <w:bCs/>
      <w:i/>
      <w:iCs/>
      <w:sz w:val="26"/>
      <w:szCs w:val="26"/>
    </w:rPr>
  </w:style>
  <w:style w:type="paragraph" w:styleId="Titolo9">
    <w:name w:val="heading 9"/>
    <w:basedOn w:val="Standard"/>
    <w:next w:val="Standard"/>
    <w:qFormat/>
    <w:rsid w:val="0083466F"/>
    <w:pPr>
      <w:keepNext/>
      <w:suppressAutoHyphens/>
      <w:ind w:firstLine="993"/>
      <w:outlineLvl w:val="8"/>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sid w:val="0083466F"/>
  </w:style>
  <w:style w:type="character" w:customStyle="1" w:styleId="WW8Num1z1">
    <w:name w:val="WW8Num1z1"/>
    <w:qFormat/>
    <w:rsid w:val="0083466F"/>
  </w:style>
  <w:style w:type="character" w:customStyle="1" w:styleId="WW8Num1z2">
    <w:name w:val="WW8Num1z2"/>
    <w:qFormat/>
    <w:rsid w:val="0083466F"/>
  </w:style>
  <w:style w:type="character" w:customStyle="1" w:styleId="WW8Num1z3">
    <w:name w:val="WW8Num1z3"/>
    <w:qFormat/>
    <w:rsid w:val="0083466F"/>
  </w:style>
  <w:style w:type="character" w:customStyle="1" w:styleId="WW8Num1z4">
    <w:name w:val="WW8Num1z4"/>
    <w:qFormat/>
    <w:rsid w:val="0083466F"/>
  </w:style>
  <w:style w:type="character" w:customStyle="1" w:styleId="WW8Num1z5">
    <w:name w:val="WW8Num1z5"/>
    <w:qFormat/>
    <w:rsid w:val="0083466F"/>
  </w:style>
  <w:style w:type="character" w:customStyle="1" w:styleId="WW8Num1z6">
    <w:name w:val="WW8Num1z6"/>
    <w:qFormat/>
    <w:rsid w:val="0083466F"/>
  </w:style>
  <w:style w:type="character" w:customStyle="1" w:styleId="WW8Num1z7">
    <w:name w:val="WW8Num1z7"/>
    <w:qFormat/>
    <w:rsid w:val="0083466F"/>
  </w:style>
  <w:style w:type="character" w:customStyle="1" w:styleId="WW8Num1z8">
    <w:name w:val="WW8Num1z8"/>
    <w:qFormat/>
    <w:rsid w:val="0083466F"/>
  </w:style>
  <w:style w:type="character" w:customStyle="1" w:styleId="WW8Num2z0">
    <w:name w:val="WW8Num2z0"/>
    <w:qFormat/>
    <w:rsid w:val="0083466F"/>
    <w:rPr>
      <w:sz w:val="24"/>
      <w:szCs w:val="24"/>
    </w:rPr>
  </w:style>
  <w:style w:type="character" w:customStyle="1" w:styleId="WW8Num2z1">
    <w:name w:val="WW8Num2z1"/>
    <w:qFormat/>
    <w:rsid w:val="0083466F"/>
  </w:style>
  <w:style w:type="character" w:customStyle="1" w:styleId="WW8Num2z2">
    <w:name w:val="WW8Num2z2"/>
    <w:qFormat/>
    <w:rsid w:val="0083466F"/>
  </w:style>
  <w:style w:type="character" w:customStyle="1" w:styleId="WW8Num2z3">
    <w:name w:val="WW8Num2z3"/>
    <w:qFormat/>
    <w:rsid w:val="0083466F"/>
  </w:style>
  <w:style w:type="character" w:customStyle="1" w:styleId="WW8Num2z4">
    <w:name w:val="WW8Num2z4"/>
    <w:qFormat/>
    <w:rsid w:val="0083466F"/>
  </w:style>
  <w:style w:type="character" w:customStyle="1" w:styleId="WW8Num2z5">
    <w:name w:val="WW8Num2z5"/>
    <w:qFormat/>
    <w:rsid w:val="0083466F"/>
  </w:style>
  <w:style w:type="character" w:customStyle="1" w:styleId="WW8Num2z6">
    <w:name w:val="WW8Num2z6"/>
    <w:qFormat/>
    <w:rsid w:val="0083466F"/>
  </w:style>
  <w:style w:type="character" w:customStyle="1" w:styleId="WW8Num2z7">
    <w:name w:val="WW8Num2z7"/>
    <w:qFormat/>
    <w:rsid w:val="0083466F"/>
  </w:style>
  <w:style w:type="character" w:customStyle="1" w:styleId="WW8Num2z8">
    <w:name w:val="WW8Num2z8"/>
    <w:qFormat/>
    <w:rsid w:val="0083466F"/>
  </w:style>
  <w:style w:type="character" w:customStyle="1" w:styleId="WW8Num3z0">
    <w:name w:val="WW8Num3z0"/>
    <w:qFormat/>
    <w:rsid w:val="0083466F"/>
    <w:rPr>
      <w:rFonts w:ascii="Bookman Old Style" w:eastAsia="Bookman Old Style" w:hAnsi="Bookman Old Style" w:cs="Tahoma"/>
      <w:bCs/>
      <w:sz w:val="22"/>
      <w:szCs w:val="22"/>
    </w:rPr>
  </w:style>
  <w:style w:type="character" w:customStyle="1" w:styleId="WW8Num4z0">
    <w:name w:val="WW8Num4z0"/>
    <w:qFormat/>
    <w:rsid w:val="0083466F"/>
    <w:rPr>
      <w:rFonts w:ascii="Times New Roman" w:eastAsia="Times New Roman" w:hAnsi="Times New Roman" w:cs="Times New Roman"/>
      <w:color w:val="000000"/>
    </w:rPr>
  </w:style>
  <w:style w:type="character" w:customStyle="1" w:styleId="WW8Num4z1">
    <w:name w:val="WW8Num4z1"/>
    <w:qFormat/>
    <w:rsid w:val="0083466F"/>
    <w:rPr>
      <w:rFonts w:ascii="Courier New" w:eastAsia="Courier New" w:hAnsi="Courier New" w:cs="Courier New"/>
    </w:rPr>
  </w:style>
  <w:style w:type="character" w:customStyle="1" w:styleId="WW8Num4z2">
    <w:name w:val="WW8Num4z2"/>
    <w:qFormat/>
    <w:rsid w:val="0083466F"/>
    <w:rPr>
      <w:rFonts w:ascii="Wingdings" w:eastAsia="Wingdings" w:hAnsi="Wingdings" w:cs="Wingdings"/>
    </w:rPr>
  </w:style>
  <w:style w:type="character" w:customStyle="1" w:styleId="WW8Num4z3">
    <w:name w:val="WW8Num4z3"/>
    <w:qFormat/>
    <w:rsid w:val="0083466F"/>
    <w:rPr>
      <w:rFonts w:ascii="Symbol" w:eastAsia="Symbol" w:hAnsi="Symbol" w:cs="Symbol"/>
    </w:rPr>
  </w:style>
  <w:style w:type="character" w:customStyle="1" w:styleId="WW8Num5z0">
    <w:name w:val="WW8Num5z0"/>
    <w:qFormat/>
    <w:rsid w:val="0083466F"/>
  </w:style>
  <w:style w:type="character" w:customStyle="1" w:styleId="WW8Num5z1">
    <w:name w:val="WW8Num5z1"/>
    <w:qFormat/>
    <w:rsid w:val="0083466F"/>
  </w:style>
  <w:style w:type="character" w:customStyle="1" w:styleId="WW8Num5z2">
    <w:name w:val="WW8Num5z2"/>
    <w:qFormat/>
    <w:rsid w:val="0083466F"/>
  </w:style>
  <w:style w:type="character" w:customStyle="1" w:styleId="WW8Num5z3">
    <w:name w:val="WW8Num5z3"/>
    <w:qFormat/>
    <w:rsid w:val="0083466F"/>
  </w:style>
  <w:style w:type="character" w:customStyle="1" w:styleId="WW8Num5z4">
    <w:name w:val="WW8Num5z4"/>
    <w:qFormat/>
    <w:rsid w:val="0083466F"/>
  </w:style>
  <w:style w:type="character" w:customStyle="1" w:styleId="WW8Num5z5">
    <w:name w:val="WW8Num5z5"/>
    <w:qFormat/>
    <w:rsid w:val="0083466F"/>
  </w:style>
  <w:style w:type="character" w:customStyle="1" w:styleId="WW8Num5z6">
    <w:name w:val="WW8Num5z6"/>
    <w:qFormat/>
    <w:rsid w:val="0083466F"/>
  </w:style>
  <w:style w:type="character" w:customStyle="1" w:styleId="WW8Num5z7">
    <w:name w:val="WW8Num5z7"/>
    <w:qFormat/>
    <w:rsid w:val="0083466F"/>
  </w:style>
  <w:style w:type="character" w:customStyle="1" w:styleId="WW8Num5z8">
    <w:name w:val="WW8Num5z8"/>
    <w:qFormat/>
    <w:rsid w:val="0083466F"/>
  </w:style>
  <w:style w:type="character" w:customStyle="1" w:styleId="WW8Num6z0">
    <w:name w:val="WW8Num6z0"/>
    <w:qFormat/>
    <w:rsid w:val="0083466F"/>
  </w:style>
  <w:style w:type="character" w:customStyle="1" w:styleId="WW8Num6z1">
    <w:name w:val="WW8Num6z1"/>
    <w:qFormat/>
    <w:rsid w:val="0083466F"/>
  </w:style>
  <w:style w:type="character" w:customStyle="1" w:styleId="WW8Num6z2">
    <w:name w:val="WW8Num6z2"/>
    <w:qFormat/>
    <w:rsid w:val="0083466F"/>
  </w:style>
  <w:style w:type="character" w:customStyle="1" w:styleId="WW8Num6z3">
    <w:name w:val="WW8Num6z3"/>
    <w:qFormat/>
    <w:rsid w:val="0083466F"/>
  </w:style>
  <w:style w:type="character" w:customStyle="1" w:styleId="WW8Num6z4">
    <w:name w:val="WW8Num6z4"/>
    <w:qFormat/>
    <w:rsid w:val="0083466F"/>
  </w:style>
  <w:style w:type="character" w:customStyle="1" w:styleId="WW8Num6z5">
    <w:name w:val="WW8Num6z5"/>
    <w:qFormat/>
    <w:rsid w:val="0083466F"/>
  </w:style>
  <w:style w:type="character" w:customStyle="1" w:styleId="WW8Num6z6">
    <w:name w:val="WW8Num6z6"/>
    <w:qFormat/>
    <w:rsid w:val="0083466F"/>
  </w:style>
  <w:style w:type="character" w:customStyle="1" w:styleId="WW8Num6z7">
    <w:name w:val="WW8Num6z7"/>
    <w:qFormat/>
    <w:rsid w:val="0083466F"/>
  </w:style>
  <w:style w:type="character" w:customStyle="1" w:styleId="WW8Num6z8">
    <w:name w:val="WW8Num6z8"/>
    <w:qFormat/>
    <w:rsid w:val="0083466F"/>
  </w:style>
  <w:style w:type="character" w:customStyle="1" w:styleId="WW8Num7z0">
    <w:name w:val="WW8Num7z0"/>
    <w:qFormat/>
    <w:rsid w:val="0083466F"/>
  </w:style>
  <w:style w:type="character" w:customStyle="1" w:styleId="WW8Num7z1">
    <w:name w:val="WW8Num7z1"/>
    <w:qFormat/>
    <w:rsid w:val="0083466F"/>
  </w:style>
  <w:style w:type="character" w:customStyle="1" w:styleId="WW8Num7z2">
    <w:name w:val="WW8Num7z2"/>
    <w:qFormat/>
    <w:rsid w:val="0083466F"/>
  </w:style>
  <w:style w:type="character" w:customStyle="1" w:styleId="WW8Num7z3">
    <w:name w:val="WW8Num7z3"/>
    <w:qFormat/>
    <w:rsid w:val="0083466F"/>
  </w:style>
  <w:style w:type="character" w:customStyle="1" w:styleId="WW8Num7z4">
    <w:name w:val="WW8Num7z4"/>
    <w:qFormat/>
    <w:rsid w:val="0083466F"/>
  </w:style>
  <w:style w:type="character" w:customStyle="1" w:styleId="WW8Num7z5">
    <w:name w:val="WW8Num7z5"/>
    <w:qFormat/>
    <w:rsid w:val="0083466F"/>
  </w:style>
  <w:style w:type="character" w:customStyle="1" w:styleId="WW8Num7z6">
    <w:name w:val="WW8Num7z6"/>
    <w:qFormat/>
    <w:rsid w:val="0083466F"/>
  </w:style>
  <w:style w:type="character" w:customStyle="1" w:styleId="WW8Num7z7">
    <w:name w:val="WW8Num7z7"/>
    <w:qFormat/>
    <w:rsid w:val="0083466F"/>
  </w:style>
  <w:style w:type="character" w:customStyle="1" w:styleId="WW8Num7z8">
    <w:name w:val="WW8Num7z8"/>
    <w:qFormat/>
    <w:rsid w:val="0083466F"/>
  </w:style>
  <w:style w:type="character" w:customStyle="1" w:styleId="WW8Num8z0">
    <w:name w:val="WW8Num8z0"/>
    <w:qFormat/>
    <w:rsid w:val="0083466F"/>
  </w:style>
  <w:style w:type="character" w:customStyle="1" w:styleId="WW8Num8z1">
    <w:name w:val="WW8Num8z1"/>
    <w:qFormat/>
    <w:rsid w:val="0083466F"/>
  </w:style>
  <w:style w:type="character" w:customStyle="1" w:styleId="WW8Num8z2">
    <w:name w:val="WW8Num8z2"/>
    <w:qFormat/>
    <w:rsid w:val="0083466F"/>
  </w:style>
  <w:style w:type="character" w:customStyle="1" w:styleId="WW8Num8z3">
    <w:name w:val="WW8Num8z3"/>
    <w:qFormat/>
    <w:rsid w:val="0083466F"/>
  </w:style>
  <w:style w:type="character" w:customStyle="1" w:styleId="WW8Num8z4">
    <w:name w:val="WW8Num8z4"/>
    <w:qFormat/>
    <w:rsid w:val="0083466F"/>
  </w:style>
  <w:style w:type="character" w:customStyle="1" w:styleId="WW8Num8z5">
    <w:name w:val="WW8Num8z5"/>
    <w:qFormat/>
    <w:rsid w:val="0083466F"/>
  </w:style>
  <w:style w:type="character" w:customStyle="1" w:styleId="WW8Num8z6">
    <w:name w:val="WW8Num8z6"/>
    <w:qFormat/>
    <w:rsid w:val="0083466F"/>
  </w:style>
  <w:style w:type="character" w:customStyle="1" w:styleId="WW8Num8z7">
    <w:name w:val="WW8Num8z7"/>
    <w:qFormat/>
    <w:rsid w:val="0083466F"/>
  </w:style>
  <w:style w:type="character" w:customStyle="1" w:styleId="WW8Num8z8">
    <w:name w:val="WW8Num8z8"/>
    <w:qFormat/>
    <w:rsid w:val="0083466F"/>
  </w:style>
  <w:style w:type="character" w:customStyle="1" w:styleId="WW8Num9z0">
    <w:name w:val="WW8Num9z0"/>
    <w:qFormat/>
    <w:rsid w:val="0083466F"/>
    <w:rPr>
      <w:rFonts w:ascii="Times New Roman" w:eastAsia="Times New Roman" w:hAnsi="Times New Roman" w:cs="Times New Roman"/>
    </w:rPr>
  </w:style>
  <w:style w:type="character" w:customStyle="1" w:styleId="WW8Num9z1">
    <w:name w:val="WW8Num9z1"/>
    <w:qFormat/>
    <w:rsid w:val="0083466F"/>
    <w:rPr>
      <w:rFonts w:ascii="Courier New" w:eastAsia="Courier New" w:hAnsi="Courier New" w:cs="Courier New"/>
    </w:rPr>
  </w:style>
  <w:style w:type="character" w:customStyle="1" w:styleId="WW8Num9z2">
    <w:name w:val="WW8Num9z2"/>
    <w:qFormat/>
    <w:rsid w:val="0083466F"/>
    <w:rPr>
      <w:rFonts w:ascii="Wingdings" w:eastAsia="Wingdings" w:hAnsi="Wingdings" w:cs="Wingdings"/>
    </w:rPr>
  </w:style>
  <w:style w:type="character" w:customStyle="1" w:styleId="WW8Num9z3">
    <w:name w:val="WW8Num9z3"/>
    <w:qFormat/>
    <w:rsid w:val="0083466F"/>
    <w:rPr>
      <w:rFonts w:ascii="Symbol" w:eastAsia="Symbol" w:hAnsi="Symbol" w:cs="Symbol"/>
    </w:rPr>
  </w:style>
  <w:style w:type="character" w:customStyle="1" w:styleId="WW8Num10z0">
    <w:name w:val="WW8Num10z0"/>
    <w:qFormat/>
    <w:rsid w:val="0083466F"/>
  </w:style>
  <w:style w:type="character" w:customStyle="1" w:styleId="WW8Num10z1">
    <w:name w:val="WW8Num10z1"/>
    <w:qFormat/>
    <w:rsid w:val="0083466F"/>
  </w:style>
  <w:style w:type="character" w:customStyle="1" w:styleId="WW8Num10z2">
    <w:name w:val="WW8Num10z2"/>
    <w:qFormat/>
    <w:rsid w:val="0083466F"/>
  </w:style>
  <w:style w:type="character" w:customStyle="1" w:styleId="WW8Num10z3">
    <w:name w:val="WW8Num10z3"/>
    <w:qFormat/>
    <w:rsid w:val="0083466F"/>
  </w:style>
  <w:style w:type="character" w:customStyle="1" w:styleId="WW8Num10z4">
    <w:name w:val="WW8Num10z4"/>
    <w:qFormat/>
    <w:rsid w:val="0083466F"/>
  </w:style>
  <w:style w:type="character" w:customStyle="1" w:styleId="WW8Num10z5">
    <w:name w:val="WW8Num10z5"/>
    <w:qFormat/>
    <w:rsid w:val="0083466F"/>
  </w:style>
  <w:style w:type="character" w:customStyle="1" w:styleId="WW8Num10z6">
    <w:name w:val="WW8Num10z6"/>
    <w:qFormat/>
    <w:rsid w:val="0083466F"/>
  </w:style>
  <w:style w:type="character" w:customStyle="1" w:styleId="WW8Num10z7">
    <w:name w:val="WW8Num10z7"/>
    <w:qFormat/>
    <w:rsid w:val="0083466F"/>
  </w:style>
  <w:style w:type="character" w:customStyle="1" w:styleId="WW8Num10z8">
    <w:name w:val="WW8Num10z8"/>
    <w:qFormat/>
    <w:rsid w:val="0083466F"/>
  </w:style>
  <w:style w:type="character" w:customStyle="1" w:styleId="WW8Num11z0">
    <w:name w:val="WW8Num11z0"/>
    <w:qFormat/>
    <w:rsid w:val="0083466F"/>
  </w:style>
  <w:style w:type="character" w:customStyle="1" w:styleId="WW8Num11z1">
    <w:name w:val="WW8Num11z1"/>
    <w:qFormat/>
    <w:rsid w:val="0083466F"/>
  </w:style>
  <w:style w:type="character" w:customStyle="1" w:styleId="WW8Num11z2">
    <w:name w:val="WW8Num11z2"/>
    <w:qFormat/>
    <w:rsid w:val="0083466F"/>
  </w:style>
  <w:style w:type="character" w:customStyle="1" w:styleId="WW8Num11z3">
    <w:name w:val="WW8Num11z3"/>
    <w:qFormat/>
    <w:rsid w:val="0083466F"/>
  </w:style>
  <w:style w:type="character" w:customStyle="1" w:styleId="WW8Num11z4">
    <w:name w:val="WW8Num11z4"/>
    <w:qFormat/>
    <w:rsid w:val="0083466F"/>
  </w:style>
  <w:style w:type="character" w:customStyle="1" w:styleId="WW8Num11z5">
    <w:name w:val="WW8Num11z5"/>
    <w:qFormat/>
    <w:rsid w:val="0083466F"/>
  </w:style>
  <w:style w:type="character" w:customStyle="1" w:styleId="WW8Num11z6">
    <w:name w:val="WW8Num11z6"/>
    <w:qFormat/>
    <w:rsid w:val="0083466F"/>
  </w:style>
  <w:style w:type="character" w:customStyle="1" w:styleId="WW8Num11z7">
    <w:name w:val="WW8Num11z7"/>
    <w:qFormat/>
    <w:rsid w:val="0083466F"/>
  </w:style>
  <w:style w:type="character" w:customStyle="1" w:styleId="WW8Num11z8">
    <w:name w:val="WW8Num11z8"/>
    <w:qFormat/>
    <w:rsid w:val="0083466F"/>
  </w:style>
  <w:style w:type="character" w:customStyle="1" w:styleId="WW8Num12z0">
    <w:name w:val="WW8Num12z0"/>
    <w:qFormat/>
    <w:rsid w:val="0083466F"/>
  </w:style>
  <w:style w:type="character" w:customStyle="1" w:styleId="WW8Num13z0">
    <w:name w:val="WW8Num13z0"/>
    <w:qFormat/>
    <w:rsid w:val="0083466F"/>
  </w:style>
  <w:style w:type="character" w:customStyle="1" w:styleId="WW8Num13z1">
    <w:name w:val="WW8Num13z1"/>
    <w:qFormat/>
    <w:rsid w:val="0083466F"/>
  </w:style>
  <w:style w:type="character" w:customStyle="1" w:styleId="WW8Num13z2">
    <w:name w:val="WW8Num13z2"/>
    <w:qFormat/>
    <w:rsid w:val="0083466F"/>
  </w:style>
  <w:style w:type="character" w:customStyle="1" w:styleId="WW8Num13z3">
    <w:name w:val="WW8Num13z3"/>
    <w:qFormat/>
    <w:rsid w:val="0083466F"/>
  </w:style>
  <w:style w:type="character" w:customStyle="1" w:styleId="WW8Num13z4">
    <w:name w:val="WW8Num13z4"/>
    <w:qFormat/>
    <w:rsid w:val="0083466F"/>
  </w:style>
  <w:style w:type="character" w:customStyle="1" w:styleId="WW8Num13z5">
    <w:name w:val="WW8Num13z5"/>
    <w:qFormat/>
    <w:rsid w:val="0083466F"/>
  </w:style>
  <w:style w:type="character" w:customStyle="1" w:styleId="WW8Num13z6">
    <w:name w:val="WW8Num13z6"/>
    <w:qFormat/>
    <w:rsid w:val="0083466F"/>
  </w:style>
  <w:style w:type="character" w:customStyle="1" w:styleId="WW8Num13z7">
    <w:name w:val="WW8Num13z7"/>
    <w:qFormat/>
    <w:rsid w:val="0083466F"/>
  </w:style>
  <w:style w:type="character" w:customStyle="1" w:styleId="WW8Num13z8">
    <w:name w:val="WW8Num13z8"/>
    <w:qFormat/>
    <w:rsid w:val="0083466F"/>
  </w:style>
  <w:style w:type="character" w:customStyle="1" w:styleId="WW8Num14z0">
    <w:name w:val="WW8Num14z0"/>
    <w:qFormat/>
    <w:rsid w:val="0083466F"/>
  </w:style>
  <w:style w:type="character" w:customStyle="1" w:styleId="WW8Num14z1">
    <w:name w:val="WW8Num14z1"/>
    <w:qFormat/>
    <w:rsid w:val="0083466F"/>
  </w:style>
  <w:style w:type="character" w:customStyle="1" w:styleId="WW8Num14z2">
    <w:name w:val="WW8Num14z2"/>
    <w:qFormat/>
    <w:rsid w:val="0083466F"/>
  </w:style>
  <w:style w:type="character" w:customStyle="1" w:styleId="WW8Num14z3">
    <w:name w:val="WW8Num14z3"/>
    <w:qFormat/>
    <w:rsid w:val="0083466F"/>
  </w:style>
  <w:style w:type="character" w:customStyle="1" w:styleId="WW8Num14z4">
    <w:name w:val="WW8Num14z4"/>
    <w:qFormat/>
    <w:rsid w:val="0083466F"/>
  </w:style>
  <w:style w:type="character" w:customStyle="1" w:styleId="WW8Num14z5">
    <w:name w:val="WW8Num14z5"/>
    <w:qFormat/>
    <w:rsid w:val="0083466F"/>
  </w:style>
  <w:style w:type="character" w:customStyle="1" w:styleId="WW8Num14z6">
    <w:name w:val="WW8Num14z6"/>
    <w:qFormat/>
    <w:rsid w:val="0083466F"/>
  </w:style>
  <w:style w:type="character" w:customStyle="1" w:styleId="WW8Num14z7">
    <w:name w:val="WW8Num14z7"/>
    <w:qFormat/>
    <w:rsid w:val="0083466F"/>
  </w:style>
  <w:style w:type="character" w:customStyle="1" w:styleId="WW8Num14z8">
    <w:name w:val="WW8Num14z8"/>
    <w:qFormat/>
    <w:rsid w:val="0083466F"/>
  </w:style>
  <w:style w:type="character" w:customStyle="1" w:styleId="WW8Num15z0">
    <w:name w:val="WW8Num15z0"/>
    <w:qFormat/>
    <w:rsid w:val="0083466F"/>
    <w:rPr>
      <w:rFonts w:ascii="Symbol" w:eastAsia="Symbol" w:hAnsi="Symbol" w:cs="Symbol"/>
    </w:rPr>
  </w:style>
  <w:style w:type="character" w:customStyle="1" w:styleId="WW8Num15z1">
    <w:name w:val="WW8Num15z1"/>
    <w:qFormat/>
    <w:rsid w:val="0083466F"/>
    <w:rPr>
      <w:rFonts w:ascii="Courier New" w:eastAsia="Courier New" w:hAnsi="Courier New" w:cs="Courier New"/>
    </w:rPr>
  </w:style>
  <w:style w:type="character" w:customStyle="1" w:styleId="WW8Num15z2">
    <w:name w:val="WW8Num15z2"/>
    <w:qFormat/>
    <w:rsid w:val="0083466F"/>
    <w:rPr>
      <w:rFonts w:ascii="Wingdings" w:eastAsia="Wingdings" w:hAnsi="Wingdings" w:cs="Wingdings"/>
    </w:rPr>
  </w:style>
  <w:style w:type="character" w:customStyle="1" w:styleId="WW8Num16z0">
    <w:name w:val="WW8Num16z0"/>
    <w:qFormat/>
    <w:rsid w:val="0083466F"/>
  </w:style>
  <w:style w:type="character" w:customStyle="1" w:styleId="WW8Num16z1">
    <w:name w:val="WW8Num16z1"/>
    <w:qFormat/>
    <w:rsid w:val="0083466F"/>
  </w:style>
  <w:style w:type="character" w:customStyle="1" w:styleId="WW8Num16z2">
    <w:name w:val="WW8Num16z2"/>
    <w:qFormat/>
    <w:rsid w:val="0083466F"/>
  </w:style>
  <w:style w:type="character" w:customStyle="1" w:styleId="WW8Num16z3">
    <w:name w:val="WW8Num16z3"/>
    <w:qFormat/>
    <w:rsid w:val="0083466F"/>
  </w:style>
  <w:style w:type="character" w:customStyle="1" w:styleId="WW8Num16z4">
    <w:name w:val="WW8Num16z4"/>
    <w:qFormat/>
    <w:rsid w:val="0083466F"/>
  </w:style>
  <w:style w:type="character" w:customStyle="1" w:styleId="WW8Num16z5">
    <w:name w:val="WW8Num16z5"/>
    <w:qFormat/>
    <w:rsid w:val="0083466F"/>
  </w:style>
  <w:style w:type="character" w:customStyle="1" w:styleId="WW8Num16z6">
    <w:name w:val="WW8Num16z6"/>
    <w:qFormat/>
    <w:rsid w:val="0083466F"/>
  </w:style>
  <w:style w:type="character" w:customStyle="1" w:styleId="WW8Num16z7">
    <w:name w:val="WW8Num16z7"/>
    <w:qFormat/>
    <w:rsid w:val="0083466F"/>
  </w:style>
  <w:style w:type="character" w:customStyle="1" w:styleId="WW8Num16z8">
    <w:name w:val="WW8Num16z8"/>
    <w:qFormat/>
    <w:rsid w:val="0083466F"/>
  </w:style>
  <w:style w:type="character" w:customStyle="1" w:styleId="WW8Num17z0">
    <w:name w:val="WW8Num17z0"/>
    <w:qFormat/>
    <w:rsid w:val="0083466F"/>
  </w:style>
  <w:style w:type="character" w:customStyle="1" w:styleId="WW8Num17z1">
    <w:name w:val="WW8Num17z1"/>
    <w:qFormat/>
    <w:rsid w:val="0083466F"/>
  </w:style>
  <w:style w:type="character" w:customStyle="1" w:styleId="WW8Num17z2">
    <w:name w:val="WW8Num17z2"/>
    <w:qFormat/>
    <w:rsid w:val="0083466F"/>
  </w:style>
  <w:style w:type="character" w:customStyle="1" w:styleId="WW8Num17z3">
    <w:name w:val="WW8Num17z3"/>
    <w:qFormat/>
    <w:rsid w:val="0083466F"/>
  </w:style>
  <w:style w:type="character" w:customStyle="1" w:styleId="WW8Num17z4">
    <w:name w:val="WW8Num17z4"/>
    <w:qFormat/>
    <w:rsid w:val="0083466F"/>
  </w:style>
  <w:style w:type="character" w:customStyle="1" w:styleId="WW8Num17z5">
    <w:name w:val="WW8Num17z5"/>
    <w:qFormat/>
    <w:rsid w:val="0083466F"/>
  </w:style>
  <w:style w:type="character" w:customStyle="1" w:styleId="WW8Num17z6">
    <w:name w:val="WW8Num17z6"/>
    <w:qFormat/>
    <w:rsid w:val="0083466F"/>
  </w:style>
  <w:style w:type="character" w:customStyle="1" w:styleId="WW8Num17z7">
    <w:name w:val="WW8Num17z7"/>
    <w:qFormat/>
    <w:rsid w:val="0083466F"/>
  </w:style>
  <w:style w:type="character" w:customStyle="1" w:styleId="WW8Num17z8">
    <w:name w:val="WW8Num17z8"/>
    <w:qFormat/>
    <w:rsid w:val="0083466F"/>
  </w:style>
  <w:style w:type="character" w:customStyle="1" w:styleId="WW8Num18z0">
    <w:name w:val="WW8Num18z0"/>
    <w:qFormat/>
    <w:rsid w:val="0083466F"/>
    <w:rPr>
      <w:rFonts w:ascii="Symbol" w:eastAsia="Symbol" w:hAnsi="Symbol" w:cs="Symbol"/>
    </w:rPr>
  </w:style>
  <w:style w:type="character" w:customStyle="1" w:styleId="WW8Num18z1">
    <w:name w:val="WW8Num18z1"/>
    <w:qFormat/>
    <w:rsid w:val="0083466F"/>
    <w:rPr>
      <w:rFonts w:ascii="Courier New" w:eastAsia="Courier New" w:hAnsi="Courier New" w:cs="Courier New"/>
    </w:rPr>
  </w:style>
  <w:style w:type="character" w:customStyle="1" w:styleId="WW8Num18z2">
    <w:name w:val="WW8Num18z2"/>
    <w:qFormat/>
    <w:rsid w:val="0083466F"/>
    <w:rPr>
      <w:rFonts w:ascii="Wingdings" w:eastAsia="Wingdings" w:hAnsi="Wingdings" w:cs="Wingdings"/>
    </w:rPr>
  </w:style>
  <w:style w:type="character" w:customStyle="1" w:styleId="WW8Num19z0">
    <w:name w:val="WW8Num19z0"/>
    <w:qFormat/>
    <w:rsid w:val="0083466F"/>
  </w:style>
  <w:style w:type="character" w:customStyle="1" w:styleId="WW8Num19z1">
    <w:name w:val="WW8Num19z1"/>
    <w:qFormat/>
    <w:rsid w:val="0083466F"/>
  </w:style>
  <w:style w:type="character" w:customStyle="1" w:styleId="WW8Num19z2">
    <w:name w:val="WW8Num19z2"/>
    <w:qFormat/>
    <w:rsid w:val="0083466F"/>
  </w:style>
  <w:style w:type="character" w:customStyle="1" w:styleId="WW8Num19z3">
    <w:name w:val="WW8Num19z3"/>
    <w:qFormat/>
    <w:rsid w:val="0083466F"/>
  </w:style>
  <w:style w:type="character" w:customStyle="1" w:styleId="WW8Num19z4">
    <w:name w:val="WW8Num19z4"/>
    <w:qFormat/>
    <w:rsid w:val="0083466F"/>
  </w:style>
  <w:style w:type="character" w:customStyle="1" w:styleId="WW8Num19z5">
    <w:name w:val="WW8Num19z5"/>
    <w:qFormat/>
    <w:rsid w:val="0083466F"/>
  </w:style>
  <w:style w:type="character" w:customStyle="1" w:styleId="WW8Num19z6">
    <w:name w:val="WW8Num19z6"/>
    <w:qFormat/>
    <w:rsid w:val="0083466F"/>
  </w:style>
  <w:style w:type="character" w:customStyle="1" w:styleId="WW8Num19z7">
    <w:name w:val="WW8Num19z7"/>
    <w:qFormat/>
    <w:rsid w:val="0083466F"/>
  </w:style>
  <w:style w:type="character" w:customStyle="1" w:styleId="WW8Num19z8">
    <w:name w:val="WW8Num19z8"/>
    <w:qFormat/>
    <w:rsid w:val="0083466F"/>
  </w:style>
  <w:style w:type="character" w:customStyle="1" w:styleId="WW8Num20z0">
    <w:name w:val="WW8Num20z0"/>
    <w:qFormat/>
    <w:rsid w:val="0083466F"/>
  </w:style>
  <w:style w:type="character" w:customStyle="1" w:styleId="WW8Num20z1">
    <w:name w:val="WW8Num20z1"/>
    <w:qFormat/>
    <w:rsid w:val="0083466F"/>
  </w:style>
  <w:style w:type="character" w:customStyle="1" w:styleId="WW8Num20z2">
    <w:name w:val="WW8Num20z2"/>
    <w:qFormat/>
    <w:rsid w:val="0083466F"/>
  </w:style>
  <w:style w:type="character" w:customStyle="1" w:styleId="WW8Num20z3">
    <w:name w:val="WW8Num20z3"/>
    <w:qFormat/>
    <w:rsid w:val="0083466F"/>
  </w:style>
  <w:style w:type="character" w:customStyle="1" w:styleId="WW8Num20z4">
    <w:name w:val="WW8Num20z4"/>
    <w:qFormat/>
    <w:rsid w:val="0083466F"/>
  </w:style>
  <w:style w:type="character" w:customStyle="1" w:styleId="WW8Num20z5">
    <w:name w:val="WW8Num20z5"/>
    <w:qFormat/>
    <w:rsid w:val="0083466F"/>
  </w:style>
  <w:style w:type="character" w:customStyle="1" w:styleId="WW8Num20z6">
    <w:name w:val="WW8Num20z6"/>
    <w:qFormat/>
    <w:rsid w:val="0083466F"/>
  </w:style>
  <w:style w:type="character" w:customStyle="1" w:styleId="WW8Num20z7">
    <w:name w:val="WW8Num20z7"/>
    <w:qFormat/>
    <w:rsid w:val="0083466F"/>
  </w:style>
  <w:style w:type="character" w:customStyle="1" w:styleId="WW8Num20z8">
    <w:name w:val="WW8Num20z8"/>
    <w:qFormat/>
    <w:rsid w:val="0083466F"/>
  </w:style>
  <w:style w:type="character" w:customStyle="1" w:styleId="WW8Num21z0">
    <w:name w:val="WW8Num21z0"/>
    <w:qFormat/>
    <w:rsid w:val="0083466F"/>
    <w:rPr>
      <w:rFonts w:ascii="Symbol" w:eastAsia="Symbol" w:hAnsi="Symbol" w:cs="Symbol"/>
    </w:rPr>
  </w:style>
  <w:style w:type="character" w:customStyle="1" w:styleId="WW8Num21z1">
    <w:name w:val="WW8Num21z1"/>
    <w:qFormat/>
    <w:rsid w:val="0083466F"/>
    <w:rPr>
      <w:rFonts w:ascii="Courier New" w:eastAsia="Courier New" w:hAnsi="Courier New" w:cs="Courier New"/>
    </w:rPr>
  </w:style>
  <w:style w:type="character" w:customStyle="1" w:styleId="WW8Num21z2">
    <w:name w:val="WW8Num21z2"/>
    <w:qFormat/>
    <w:rsid w:val="0083466F"/>
    <w:rPr>
      <w:rFonts w:ascii="Wingdings" w:eastAsia="Wingdings" w:hAnsi="Wingdings" w:cs="Wingdings"/>
    </w:rPr>
  </w:style>
  <w:style w:type="character" w:customStyle="1" w:styleId="WW8Num3z1">
    <w:name w:val="WW8Num3z1"/>
    <w:qFormat/>
    <w:rsid w:val="0083466F"/>
    <w:rPr>
      <w:rFonts w:ascii="Courier New" w:eastAsia="Courier New" w:hAnsi="Courier New" w:cs="Courier New"/>
      <w:sz w:val="20"/>
    </w:rPr>
  </w:style>
  <w:style w:type="character" w:customStyle="1" w:styleId="WW8Num3z2">
    <w:name w:val="WW8Num3z2"/>
    <w:qFormat/>
    <w:rsid w:val="0083466F"/>
    <w:rPr>
      <w:rFonts w:ascii="Wingdings" w:eastAsia="Wingdings" w:hAnsi="Wingdings" w:cs="Wingdings"/>
      <w:sz w:val="20"/>
    </w:rPr>
  </w:style>
  <w:style w:type="character" w:customStyle="1" w:styleId="Carpredefinitoparagrafo1">
    <w:name w:val="Car. predefinito paragrafo1"/>
    <w:qFormat/>
    <w:rsid w:val="0083466F"/>
  </w:style>
  <w:style w:type="character" w:customStyle="1" w:styleId="IntestazioneCarattere">
    <w:name w:val="Intestazione Carattere"/>
    <w:basedOn w:val="Carpredefinitoparagrafo1"/>
    <w:qFormat/>
    <w:rsid w:val="0083466F"/>
  </w:style>
  <w:style w:type="character" w:customStyle="1" w:styleId="PidipaginaCarattere">
    <w:name w:val="Piè di pagina Carattere"/>
    <w:basedOn w:val="Carpredefinitoparagrafo1"/>
    <w:qFormat/>
    <w:rsid w:val="0083466F"/>
  </w:style>
  <w:style w:type="character" w:customStyle="1" w:styleId="Titolo9Carattere">
    <w:name w:val="Titolo 9 Carattere"/>
    <w:qFormat/>
    <w:rsid w:val="0083466F"/>
    <w:rPr>
      <w:rFonts w:ascii="Times New Roman" w:eastAsia="Times New Roman" w:hAnsi="Times New Roman" w:cs="Times New Roman"/>
      <w:b/>
      <w:sz w:val="28"/>
      <w:szCs w:val="20"/>
    </w:rPr>
  </w:style>
  <w:style w:type="character" w:customStyle="1" w:styleId="CollegamentoInternet">
    <w:name w:val="Collegamento Internet"/>
    <w:basedOn w:val="Carpredefinitoparagrafo"/>
    <w:uiPriority w:val="99"/>
    <w:semiHidden/>
    <w:unhideWhenUsed/>
    <w:rsid w:val="00625961"/>
    <w:rPr>
      <w:color w:val="0000FF"/>
      <w:u w:val="single"/>
    </w:rPr>
  </w:style>
  <w:style w:type="character" w:customStyle="1" w:styleId="TestofumettoCarattere">
    <w:name w:val="Testo fumetto Carattere"/>
    <w:qFormat/>
    <w:rsid w:val="0083466F"/>
    <w:rPr>
      <w:rFonts w:ascii="Tahoma" w:eastAsia="Times New Roman" w:hAnsi="Tahoma" w:cs="Tahoma"/>
      <w:sz w:val="16"/>
      <w:szCs w:val="16"/>
    </w:rPr>
  </w:style>
  <w:style w:type="character" w:customStyle="1" w:styleId="apple-converted-space">
    <w:name w:val="apple-converted-space"/>
    <w:basedOn w:val="Carpredefinitoparagrafo1"/>
    <w:qFormat/>
    <w:rsid w:val="0083466F"/>
  </w:style>
  <w:style w:type="character" w:customStyle="1" w:styleId="Enfasiforte">
    <w:name w:val="Enfasi forte"/>
    <w:qFormat/>
    <w:rsid w:val="0083466F"/>
    <w:rPr>
      <w:b/>
      <w:bCs/>
    </w:rPr>
  </w:style>
  <w:style w:type="character" w:customStyle="1" w:styleId="Titolo5Carattere">
    <w:name w:val="Titolo 5 Carattere"/>
    <w:qFormat/>
    <w:rsid w:val="0083466F"/>
    <w:rPr>
      <w:rFonts w:ascii="Calibri" w:eastAsia="Times New Roman" w:hAnsi="Calibri" w:cs="Times New Roman"/>
      <w:b/>
      <w:bCs/>
      <w:i/>
      <w:iCs/>
      <w:sz w:val="26"/>
      <w:szCs w:val="26"/>
    </w:rPr>
  </w:style>
  <w:style w:type="character" w:customStyle="1" w:styleId="Corpodeltesto2Carattere">
    <w:name w:val="Corpo del testo 2 Carattere"/>
    <w:qFormat/>
    <w:rsid w:val="0083466F"/>
  </w:style>
  <w:style w:type="character" w:customStyle="1" w:styleId="Titolo1Carattere">
    <w:name w:val="Titolo 1 Carattere"/>
    <w:qFormat/>
    <w:rsid w:val="0083466F"/>
    <w:rPr>
      <w:rFonts w:ascii="Cambria" w:eastAsia="Times New Roman" w:hAnsi="Cambria" w:cs="Times New Roman"/>
      <w:b/>
      <w:bCs/>
      <w:kern w:val="2"/>
      <w:sz w:val="32"/>
      <w:szCs w:val="32"/>
    </w:rPr>
  </w:style>
  <w:style w:type="character" w:customStyle="1" w:styleId="TestonormaleCarattere">
    <w:name w:val="Testo normale Carattere"/>
    <w:qFormat/>
    <w:rPr>
      <w:rFonts w:ascii="Courier New" w:eastAsia="Courier New" w:hAnsi="Courier New"/>
    </w:rPr>
  </w:style>
  <w:style w:type="character" w:customStyle="1" w:styleId="TitoloCarattere">
    <w:name w:val="Titolo Carattere"/>
    <w:qFormat/>
    <w:rPr>
      <w:rFonts w:ascii="Arial" w:eastAsia="Arial" w:hAnsi="Arial"/>
      <w:b/>
      <w:sz w:val="40"/>
    </w:rPr>
  </w:style>
  <w:style w:type="character" w:customStyle="1" w:styleId="fontstyle31">
    <w:name w:val="fontstyle31"/>
    <w:qFormat/>
    <w:rPr>
      <w:rFonts w:ascii="Verdana-Italic" w:eastAsia="Verdana-Italic" w:hAnsi="Verdana-Italic"/>
      <w:b w:val="0"/>
      <w:bCs w:val="0"/>
      <w:i/>
      <w:iCs/>
      <w:color w:val="000000"/>
      <w:sz w:val="22"/>
      <w:szCs w:val="22"/>
    </w:rPr>
  </w:style>
  <w:style w:type="character" w:customStyle="1" w:styleId="fontstyle21">
    <w:name w:val="fontstyle21"/>
    <w:qFormat/>
    <w:rPr>
      <w:rFonts w:ascii="TimesNewRomanPSMT" w:eastAsia="TimesNewRomanPSMT" w:hAnsi="TimesNewRomanPSMT"/>
      <w:b w:val="0"/>
      <w:bCs w:val="0"/>
      <w:i w:val="0"/>
      <w:iCs w:val="0"/>
      <w:color w:val="000000"/>
      <w:sz w:val="24"/>
      <w:szCs w:val="24"/>
    </w:rPr>
  </w:style>
  <w:style w:type="character" w:customStyle="1" w:styleId="fontstyle11">
    <w:name w:val="fontstyle11"/>
    <w:qFormat/>
    <w:rPr>
      <w:rFonts w:ascii="Times-Roman" w:eastAsia="Times-Roman" w:hAnsi="Times-Roman"/>
      <w:b w:val="0"/>
      <w:bCs w:val="0"/>
      <w:i w:val="0"/>
      <w:iCs w:val="0"/>
      <w:color w:val="000000"/>
      <w:sz w:val="22"/>
      <w:szCs w:val="22"/>
    </w:rPr>
  </w:style>
  <w:style w:type="character" w:customStyle="1" w:styleId="fontstyle01">
    <w:name w:val="fontstyle01"/>
    <w:qFormat/>
    <w:rPr>
      <w:rFonts w:ascii="TimesNewRomanPS-BoldMT" w:eastAsia="TimesNewRomanPS-BoldMT" w:hAnsi="TimesNewRomanPS-BoldMT"/>
      <w:b/>
      <w:bCs/>
      <w:i w:val="0"/>
      <w:iCs w:val="0"/>
      <w:color w:val="000000"/>
      <w:sz w:val="24"/>
      <w:szCs w:val="24"/>
    </w:rPr>
  </w:style>
  <w:style w:type="character" w:customStyle="1" w:styleId="PreformattatoHTMLCarattere">
    <w:name w:val="Preformattato HTML Carattere"/>
    <w:qFormat/>
    <w:rPr>
      <w:rFonts w:ascii="Courier New" w:eastAsia="Courier New" w:hAnsi="Courier New"/>
    </w:rPr>
  </w:style>
  <w:style w:type="character" w:customStyle="1" w:styleId="CorpotestoCarattere">
    <w:name w:val="Corpo testo Carattere"/>
    <w:qFormat/>
    <w:rPr>
      <w:sz w:val="24"/>
    </w:rPr>
  </w:style>
  <w:style w:type="character" w:customStyle="1" w:styleId="WW-Carpredefinitoparagrafo">
    <w:name w:val="WW-Car. predefinito paragrafo"/>
    <w:qFormat/>
  </w:style>
  <w:style w:type="character" w:customStyle="1" w:styleId="WW8Num33z4">
    <w:name w:val="WW8Num33z4"/>
    <w:qFormat/>
    <w:rPr>
      <w:rFonts w:ascii="Courier New" w:eastAsia="Courier New" w:hAnsi="Courier New"/>
    </w:rPr>
  </w:style>
  <w:style w:type="character" w:customStyle="1" w:styleId="WW8Num29z4">
    <w:name w:val="WW8Num29z4"/>
    <w:qFormat/>
    <w:rPr>
      <w:rFonts w:ascii="Courier New" w:eastAsia="Courier New" w:hAnsi="Courier New"/>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32z3">
    <w:name w:val="WW8Num32z3"/>
    <w:qFormat/>
  </w:style>
  <w:style w:type="character" w:customStyle="1" w:styleId="WW8Num32z2">
    <w:name w:val="WW8Num32z2"/>
    <w:qFormat/>
  </w:style>
  <w:style w:type="character" w:customStyle="1" w:styleId="WW8Num32z0">
    <w:name w:val="WW8Num32z0"/>
    <w:qFormat/>
  </w:style>
  <w:style w:type="character" w:customStyle="1" w:styleId="WW8Num31z1">
    <w:name w:val="WW8Num31z1"/>
    <w:qFormat/>
    <w:rPr>
      <w:rFonts w:ascii="Courier New" w:eastAsia="Courier New" w:hAnsi="Courier New"/>
    </w:rPr>
  </w:style>
  <w:style w:type="character" w:customStyle="1" w:styleId="WW8Num30z1">
    <w:name w:val="WW8Num30z1"/>
    <w:qFormat/>
    <w:rPr>
      <w:rFonts w:ascii="Courier New" w:eastAsia="Courier New" w:hAnsi="Courier New"/>
    </w:rPr>
  </w:style>
  <w:style w:type="character" w:customStyle="1" w:styleId="WW8Num29z0">
    <w:name w:val="WW8Num29z0"/>
    <w:qFormat/>
    <w:rPr>
      <w:rFonts w:ascii="Trebuchet MS" w:eastAsia="Trebuchet MS" w:hAnsi="Trebuchet MS"/>
      <w:w w:val="100"/>
      <w:sz w:val="22"/>
      <w:szCs w:val="22"/>
    </w:rPr>
  </w:style>
  <w:style w:type="character" w:customStyle="1" w:styleId="WW8Num28z1">
    <w:name w:val="WW8Num28z1"/>
    <w:qFormat/>
    <w:rPr>
      <w:rFonts w:ascii="Courier New" w:eastAsia="Courier New" w:hAnsi="Courier New"/>
    </w:rPr>
  </w:style>
  <w:style w:type="character" w:customStyle="1" w:styleId="WW8Num27z1">
    <w:name w:val="WW8Num27z1"/>
    <w:qFormat/>
    <w:rPr>
      <w:rFonts w:ascii="Courier New" w:eastAsia="Courier New" w:hAnsi="Courier New"/>
    </w:rPr>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rPr>
      <w:sz w:val="23"/>
    </w:rPr>
  </w:style>
  <w:style w:type="character" w:customStyle="1" w:styleId="WW8Num25z1">
    <w:name w:val="WW8Num25z1"/>
    <w:qFormat/>
    <w:rPr>
      <w:rFonts w:ascii="Courier New" w:eastAsia="Courier New" w:hAnsi="Courier New"/>
    </w:rPr>
  </w:style>
  <w:style w:type="character" w:customStyle="1" w:styleId="WW8Num24z1">
    <w:name w:val="WW8Num24z1"/>
    <w:qFormat/>
    <w:rPr>
      <w:rFonts w:ascii="Courier New" w:eastAsia="Courier New" w:hAnsi="Courier New"/>
    </w:rPr>
  </w:style>
  <w:style w:type="character" w:customStyle="1" w:styleId="WW8Num24z0">
    <w:name w:val="WW8Num24z0"/>
    <w:qFormat/>
    <w:rPr>
      <w:rFonts w:ascii="Times New Roman" w:eastAsia="Times New Roman" w:hAnsi="Times New Roman"/>
    </w:rPr>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3">
    <w:name w:val="WW8Num23z3"/>
    <w:qFormat/>
  </w:style>
  <w:style w:type="character" w:customStyle="1" w:styleId="WW8Num23z2">
    <w:name w:val="WW8Num23z2"/>
    <w:qFormat/>
  </w:style>
  <w:style w:type="character" w:customStyle="1" w:styleId="WW8Num23z1">
    <w:name w:val="WW8Num23z1"/>
    <w:qFormat/>
  </w:style>
  <w:style w:type="character" w:customStyle="1" w:styleId="WW8Num23z0">
    <w:name w:val="WW8Num23z0"/>
    <w:qFormat/>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2z2">
    <w:name w:val="WW8Num22z2"/>
    <w:qFormat/>
  </w:style>
  <w:style w:type="character" w:customStyle="1" w:styleId="WW8Num22z0">
    <w:name w:val="WW8Num22z0"/>
    <w:qFormat/>
    <w:rPr>
      <w:i w:val="0"/>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paragraph" w:customStyle="1" w:styleId="Titolo10">
    <w:name w:val="Titolo1"/>
    <w:basedOn w:val="Standard"/>
    <w:next w:val="Textbody"/>
    <w:qFormat/>
    <w:rsid w:val="0083466F"/>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Textbody"/>
    <w:rsid w:val="0083466F"/>
    <w:rPr>
      <w:rFonts w:cs="Mangal"/>
    </w:rPr>
  </w:style>
  <w:style w:type="paragraph" w:styleId="Didascalia">
    <w:name w:val="caption"/>
    <w:basedOn w:val="Standard"/>
    <w:next w:val="Standard"/>
    <w:qFormat/>
    <w:rsid w:val="0083466F"/>
    <w:pPr>
      <w:jc w:val="center"/>
    </w:pPr>
    <w:rPr>
      <w:sz w:val="32"/>
      <w:szCs w:val="24"/>
      <w:u w:val="single"/>
    </w:rPr>
  </w:style>
  <w:style w:type="paragraph" w:customStyle="1" w:styleId="Indice">
    <w:name w:val="Indice"/>
    <w:basedOn w:val="Standard"/>
    <w:qFormat/>
    <w:rsid w:val="0083466F"/>
    <w:pPr>
      <w:suppressLineNumbers/>
    </w:pPr>
    <w:rPr>
      <w:rFonts w:cs="Mangal"/>
    </w:rPr>
  </w:style>
  <w:style w:type="paragraph" w:customStyle="1" w:styleId="Standard">
    <w:name w:val="Standard"/>
    <w:qFormat/>
    <w:rsid w:val="0083466F"/>
    <w:pPr>
      <w:suppressAutoHyphens w:val="0"/>
      <w:textAlignment w:val="baseline"/>
    </w:pPr>
    <w:rPr>
      <w:rFonts w:ascii="Times New Roman" w:eastAsia="Times New Roman" w:hAnsi="Times New Roman" w:cs="Times New Roman"/>
      <w:szCs w:val="20"/>
      <w:lang w:bidi="ar-SA"/>
    </w:rPr>
  </w:style>
  <w:style w:type="paragraph" w:customStyle="1" w:styleId="Textbody">
    <w:name w:val="Text body"/>
    <w:basedOn w:val="Standard"/>
    <w:qFormat/>
    <w:rsid w:val="0083466F"/>
    <w:pPr>
      <w:suppressAutoHyphens/>
    </w:pPr>
    <w:rPr>
      <w:szCs w:val="24"/>
    </w:rPr>
  </w:style>
  <w:style w:type="paragraph" w:customStyle="1" w:styleId="Intestazione1">
    <w:name w:val="Intestazione1"/>
    <w:basedOn w:val="Standard"/>
    <w:next w:val="Textbody"/>
    <w:qFormat/>
    <w:rsid w:val="0083466F"/>
    <w:pPr>
      <w:keepNext/>
      <w:spacing w:before="240" w:after="120"/>
    </w:pPr>
    <w:rPr>
      <w:rFonts w:ascii="Arial" w:eastAsia="Microsoft YaHei" w:hAnsi="Arial" w:cs="Mangal"/>
      <w:sz w:val="28"/>
      <w:szCs w:val="28"/>
    </w:rPr>
  </w:style>
  <w:style w:type="paragraph" w:customStyle="1" w:styleId="Didascalia1">
    <w:name w:val="Didascalia1"/>
    <w:basedOn w:val="Standard"/>
    <w:qFormat/>
    <w:rsid w:val="0083466F"/>
    <w:pPr>
      <w:suppressLineNumbers/>
      <w:spacing w:before="120" w:after="120"/>
    </w:pPr>
    <w:rPr>
      <w:rFonts w:cs="Mangal"/>
      <w:i/>
      <w:iCs/>
      <w:sz w:val="24"/>
      <w:szCs w:val="24"/>
    </w:rPr>
  </w:style>
  <w:style w:type="paragraph" w:customStyle="1" w:styleId="Intestazioneepidipagina">
    <w:name w:val="Intestazione e piè di pagina"/>
    <w:basedOn w:val="Standard"/>
    <w:qFormat/>
    <w:rsid w:val="0083466F"/>
    <w:pPr>
      <w:suppressLineNumbers/>
      <w:tabs>
        <w:tab w:val="center" w:pos="4819"/>
        <w:tab w:val="right" w:pos="9638"/>
      </w:tabs>
    </w:pPr>
  </w:style>
  <w:style w:type="paragraph" w:styleId="Intestazione">
    <w:name w:val="header"/>
    <w:basedOn w:val="Standard"/>
    <w:rsid w:val="0083466F"/>
    <w:rPr>
      <w:rFonts w:ascii="Calibri" w:eastAsia="Calibri" w:hAnsi="Calibri"/>
      <w:sz w:val="22"/>
      <w:szCs w:val="22"/>
    </w:rPr>
  </w:style>
  <w:style w:type="paragraph" w:styleId="Pidipagina">
    <w:name w:val="footer"/>
    <w:basedOn w:val="Standard"/>
    <w:rsid w:val="0083466F"/>
    <w:rPr>
      <w:rFonts w:ascii="Calibri" w:eastAsia="Calibri" w:hAnsi="Calibri"/>
      <w:sz w:val="22"/>
      <w:szCs w:val="22"/>
    </w:rPr>
  </w:style>
  <w:style w:type="paragraph" w:styleId="Testofumetto">
    <w:name w:val="Balloon Text"/>
    <w:basedOn w:val="Standard"/>
    <w:qFormat/>
    <w:rsid w:val="0083466F"/>
    <w:rPr>
      <w:rFonts w:ascii="Tahoma" w:eastAsia="Tahoma" w:hAnsi="Tahoma" w:cs="Tahoma"/>
      <w:sz w:val="16"/>
      <w:szCs w:val="16"/>
    </w:rPr>
  </w:style>
  <w:style w:type="paragraph" w:customStyle="1" w:styleId="Corpodeltesto21">
    <w:name w:val="Corpo del testo 21"/>
    <w:basedOn w:val="Standard"/>
    <w:qFormat/>
    <w:rsid w:val="0083466F"/>
    <w:pPr>
      <w:spacing w:after="120" w:line="480" w:lineRule="auto"/>
    </w:pPr>
  </w:style>
  <w:style w:type="paragraph" w:customStyle="1" w:styleId="Contenutotabella">
    <w:name w:val="Contenuto tabella"/>
    <w:basedOn w:val="Standard"/>
    <w:qFormat/>
    <w:rsid w:val="0083466F"/>
    <w:pPr>
      <w:suppressLineNumbers/>
    </w:pPr>
  </w:style>
  <w:style w:type="paragraph" w:customStyle="1" w:styleId="Intestazionetabella">
    <w:name w:val="Intestazione tabella"/>
    <w:basedOn w:val="Contenutotabella"/>
    <w:qFormat/>
    <w:rsid w:val="0083466F"/>
    <w:pPr>
      <w:jc w:val="center"/>
    </w:pPr>
    <w:rPr>
      <w:b/>
      <w:bCs/>
    </w:rPr>
  </w:style>
  <w:style w:type="paragraph" w:styleId="Corpodeltesto2">
    <w:name w:val="Body Text 2"/>
    <w:basedOn w:val="Standard"/>
    <w:qFormat/>
    <w:rsid w:val="0083466F"/>
    <w:pPr>
      <w:spacing w:after="120" w:line="480" w:lineRule="auto"/>
    </w:pPr>
  </w:style>
  <w:style w:type="paragraph" w:styleId="Paragrafoelenco">
    <w:name w:val="List Paragraph"/>
    <w:basedOn w:val="Normale"/>
    <w:qFormat/>
    <w:pPr>
      <w:ind w:left="708"/>
    </w:pPr>
  </w:style>
  <w:style w:type="paragraph" w:customStyle="1" w:styleId="Corpodeltesto31">
    <w:name w:val="Corpo del testo 31"/>
    <w:basedOn w:val="Standard"/>
    <w:qFormat/>
    <w:rsid w:val="0083466F"/>
    <w:pPr>
      <w:suppressAutoHyphens/>
      <w:spacing w:after="120"/>
    </w:pPr>
    <w:rPr>
      <w:rFonts w:ascii="Liberation Serif" w:eastAsia="SimSun, 宋体" w:hAnsi="Liberation Serif" w:cs="Liberation Serif"/>
      <w:sz w:val="16"/>
      <w:szCs w:val="16"/>
    </w:rPr>
  </w:style>
  <w:style w:type="paragraph" w:customStyle="1" w:styleId="Titolotabella">
    <w:name w:val="Titolo tabella"/>
    <w:basedOn w:val="Contenutotabella"/>
    <w:qFormat/>
    <w:rsid w:val="0083466F"/>
    <w:pPr>
      <w:jc w:val="center"/>
    </w:pPr>
    <w:rPr>
      <w:b/>
      <w:bCs/>
    </w:rPr>
  </w:style>
  <w:style w:type="paragraph" w:styleId="Testonormale">
    <w:name w:val="Plain Text"/>
    <w:basedOn w:val="Normale"/>
    <w:qFormat/>
    <w:pPr>
      <w:suppressAutoHyphens w:val="0"/>
    </w:pPr>
    <w:rPr>
      <w:rFonts w:ascii="Courier New" w:eastAsia="Courier New" w:hAnsi="Courier New"/>
      <w:sz w:val="20"/>
      <w:lang w:eastAsia="ar-SA"/>
    </w:rPr>
  </w:style>
  <w:style w:type="paragraph" w:styleId="Nessunaspaziatura">
    <w:name w:val="No Spacing"/>
    <w:qFormat/>
    <w:rPr>
      <w:rFonts w:ascii="Calibri" w:eastAsia="Calibri" w:hAnsi="Calibri" w:cs="Liberation Serif"/>
      <w:sz w:val="22"/>
      <w:szCs w:val="22"/>
    </w:rPr>
  </w:style>
  <w:style w:type="paragraph" w:customStyle="1" w:styleId="Default">
    <w:name w:val="Default"/>
    <w:qFormat/>
    <w:pPr>
      <w:widowControl w:val="0"/>
    </w:pPr>
    <w:rPr>
      <w:rFonts w:ascii="Times New Roman" w:eastAsia="Times New Roman" w:hAnsi="Times New Roman" w:cs="Liberation Serif"/>
      <w:szCs w:val="20"/>
    </w:rPr>
  </w:style>
  <w:style w:type="paragraph" w:customStyle="1" w:styleId="rtf1rtf1Normal">
    <w:name w:val="rtf1 rtf1 Normal"/>
    <w:qFormat/>
    <w:pPr>
      <w:widowControl w:val="0"/>
    </w:pPr>
    <w:rPr>
      <w:rFonts w:ascii="Times New Roman" w:eastAsia="Times New Roman" w:hAnsi="Times New Roman" w:cs="Liberation Serif"/>
      <w:sz w:val="24"/>
    </w:rPr>
  </w:style>
  <w:style w:type="paragraph" w:customStyle="1" w:styleId="western">
    <w:name w:val="western"/>
    <w:basedOn w:val="Normale"/>
    <w:qFormat/>
    <w:pPr>
      <w:suppressAutoHyphens w:val="0"/>
      <w:spacing w:before="100"/>
    </w:pPr>
    <w:rPr>
      <w:i/>
      <w:sz w:val="20"/>
    </w:rPr>
  </w:style>
  <w:style w:type="paragraph" w:styleId="NormaleWeb">
    <w:name w:val="Normal (Web)"/>
    <w:basedOn w:val="Normale"/>
    <w:qFormat/>
    <w:pPr>
      <w:suppressAutoHyphens w:val="0"/>
      <w:spacing w:before="100"/>
    </w:pPr>
  </w:style>
  <w:style w:type="paragraph" w:customStyle="1" w:styleId="grassetto">
    <w:name w:val="grassetto"/>
    <w:basedOn w:val="Normale"/>
    <w:qFormat/>
    <w:pPr>
      <w:suppressAutoHyphens w:val="0"/>
      <w:spacing w:before="100" w:after="100"/>
    </w:pPr>
  </w:style>
  <w:style w:type="paragraph" w:styleId="PreformattatoHTML">
    <w:name w:val="HTML Preformatted"/>
    <w:basedOn w:val="Normale"/>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sz w:val="20"/>
      <w:lang w:eastAsia="ar-SA"/>
    </w:rPr>
  </w:style>
  <w:style w:type="paragraph" w:customStyle="1" w:styleId="TableParagraph">
    <w:name w:val="Table Paragraph"/>
    <w:basedOn w:val="Normale"/>
    <w:qFormat/>
  </w:style>
  <w:style w:type="paragraph" w:customStyle="1" w:styleId="Rientrocorpodeltesto21">
    <w:name w:val="Rientro corpo del testo 21"/>
    <w:basedOn w:val="Normale"/>
    <w:qFormat/>
    <w:pPr>
      <w:ind w:left="360"/>
      <w:jc w:val="both"/>
    </w:pPr>
  </w:style>
  <w:style w:type="paragraph" w:customStyle="1" w:styleId="Saluti">
    <w:name w:val="Saluti"/>
    <w:basedOn w:val="Normale"/>
    <w:qFormat/>
    <w:pPr>
      <w:spacing w:line="480" w:lineRule="auto"/>
      <w:ind w:firstLine="227"/>
      <w:jc w:val="both"/>
    </w:pPr>
  </w:style>
  <w:style w:type="paragraph" w:customStyle="1" w:styleId="WW-Intestazione">
    <w:name w:val="WW-Intestazione"/>
    <w:basedOn w:val="Normale"/>
    <w:qFormat/>
    <w:pPr>
      <w:tabs>
        <w:tab w:val="center" w:pos="4819"/>
        <w:tab w:val="right" w:pos="9638"/>
      </w:tabs>
      <w:spacing w:line="480" w:lineRule="auto"/>
      <w:ind w:firstLine="227"/>
      <w:jc w:val="both"/>
    </w:pPr>
  </w:style>
  <w:style w:type="paragraph" w:customStyle="1" w:styleId="Testonormale1">
    <w:name w:val="Testo normale1"/>
    <w:basedOn w:val="Normale"/>
    <w:qFormat/>
    <w:rPr>
      <w:rFonts w:ascii="Courier New" w:eastAsia="Courier New" w:hAnsi="Courier New"/>
      <w:sz w:val="20"/>
      <w:lang w:eastAsia="ar-SA"/>
    </w:rPr>
  </w:style>
  <w:style w:type="paragraph" w:customStyle="1" w:styleId="Titolo11">
    <w:name w:val="Titolo1"/>
    <w:basedOn w:val="Normale"/>
    <w:qFormat/>
    <w:pPr>
      <w:jc w:val="center"/>
    </w:pPr>
    <w:rPr>
      <w:rFonts w:ascii="Bookman Old Style" w:eastAsia="Bookman Old Style" w:hAnsi="Bookman Old Style"/>
      <w:sz w:val="52"/>
      <w:lang w:eastAsia="ar-SA"/>
    </w:rPr>
  </w:style>
  <w:style w:type="numbering" w:customStyle="1" w:styleId="WW8Num1">
    <w:name w:val="WW8Num1"/>
    <w:qFormat/>
    <w:rsid w:val="0083466F"/>
  </w:style>
  <w:style w:type="numbering" w:customStyle="1" w:styleId="WW8Num2">
    <w:name w:val="WW8Num2"/>
    <w:qFormat/>
    <w:rsid w:val="0083466F"/>
  </w:style>
  <w:style w:type="numbering" w:customStyle="1" w:styleId="WW8Num3">
    <w:name w:val="WW8Num3"/>
    <w:qFormat/>
    <w:rsid w:val="0083466F"/>
  </w:style>
  <w:style w:type="numbering" w:customStyle="1" w:styleId="WW8Num4">
    <w:name w:val="WW8Num4"/>
    <w:qFormat/>
    <w:rsid w:val="0083466F"/>
  </w:style>
  <w:style w:type="numbering" w:customStyle="1" w:styleId="WW8Num5">
    <w:name w:val="WW8Num5"/>
    <w:qFormat/>
    <w:rsid w:val="0083466F"/>
  </w:style>
  <w:style w:type="numbering" w:customStyle="1" w:styleId="WW8Num6">
    <w:name w:val="WW8Num6"/>
    <w:qFormat/>
    <w:rsid w:val="0083466F"/>
  </w:style>
  <w:style w:type="numbering" w:customStyle="1" w:styleId="WW8Num7">
    <w:name w:val="WW8Num7"/>
    <w:qFormat/>
    <w:rsid w:val="0083466F"/>
  </w:style>
  <w:style w:type="numbering" w:customStyle="1" w:styleId="WW8Num8">
    <w:name w:val="WW8Num8"/>
    <w:qFormat/>
    <w:rsid w:val="0083466F"/>
  </w:style>
  <w:style w:type="numbering" w:customStyle="1" w:styleId="WW8Num9">
    <w:name w:val="WW8Num9"/>
    <w:qFormat/>
    <w:rsid w:val="0083466F"/>
  </w:style>
  <w:style w:type="numbering" w:customStyle="1" w:styleId="WW8Num10">
    <w:name w:val="WW8Num10"/>
    <w:qFormat/>
    <w:rsid w:val="0083466F"/>
  </w:style>
  <w:style w:type="numbering" w:customStyle="1" w:styleId="WW8Num11">
    <w:name w:val="WW8Num11"/>
    <w:qFormat/>
    <w:rsid w:val="0083466F"/>
  </w:style>
  <w:style w:type="numbering" w:customStyle="1" w:styleId="WW8Num12">
    <w:name w:val="WW8Num12"/>
    <w:qFormat/>
    <w:rsid w:val="0083466F"/>
  </w:style>
  <w:style w:type="numbering" w:customStyle="1" w:styleId="WW8Num13">
    <w:name w:val="WW8Num13"/>
    <w:qFormat/>
    <w:rsid w:val="0083466F"/>
  </w:style>
  <w:style w:type="numbering" w:customStyle="1" w:styleId="WW8Num14">
    <w:name w:val="WW8Num14"/>
    <w:qFormat/>
    <w:rsid w:val="0083466F"/>
  </w:style>
  <w:style w:type="numbering" w:customStyle="1" w:styleId="WW8Num15">
    <w:name w:val="WW8Num15"/>
    <w:qFormat/>
    <w:rsid w:val="0083466F"/>
  </w:style>
  <w:style w:type="numbering" w:customStyle="1" w:styleId="WW8Num16">
    <w:name w:val="WW8Num16"/>
    <w:qFormat/>
    <w:rsid w:val="0083466F"/>
  </w:style>
  <w:style w:type="numbering" w:customStyle="1" w:styleId="WW8Num17">
    <w:name w:val="WW8Num17"/>
    <w:qFormat/>
    <w:rsid w:val="0083466F"/>
  </w:style>
  <w:style w:type="numbering" w:customStyle="1" w:styleId="WW8Num18">
    <w:name w:val="WW8Num18"/>
    <w:qFormat/>
    <w:rsid w:val="0083466F"/>
  </w:style>
  <w:style w:type="numbering" w:customStyle="1" w:styleId="WW8Num19">
    <w:name w:val="WW8Num19"/>
    <w:qFormat/>
    <w:rsid w:val="0083466F"/>
  </w:style>
  <w:style w:type="numbering" w:customStyle="1" w:styleId="WW8Num20">
    <w:name w:val="WW8Num20"/>
    <w:qFormat/>
    <w:rsid w:val="0083466F"/>
  </w:style>
  <w:style w:type="numbering" w:customStyle="1" w:styleId="WW8Num21">
    <w:name w:val="WW8Num21"/>
    <w:qFormat/>
    <w:rsid w:val="00834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mune.montescudaio@postacert.toscana.i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4</Pages>
  <Words>1157</Words>
  <Characters>6600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ADNista</dc:creator>
  <dc:description/>
  <cp:lastModifiedBy>alessandra corsini</cp:lastModifiedBy>
  <cp:revision>35</cp:revision>
  <cp:lastPrinted>2020-05-21T07:34:00Z</cp:lastPrinted>
  <dcterms:created xsi:type="dcterms:W3CDTF">2020-05-21T07:04:00Z</dcterms:created>
  <dcterms:modified xsi:type="dcterms:W3CDTF">2020-05-25T06:46:00Z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